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08EB7" w14:textId="77777777" w:rsidR="006B46E9" w:rsidRPr="0033577E" w:rsidRDefault="00D845C5" w:rsidP="006B46E9">
      <w:pPr>
        <w:pBdr>
          <w:top w:val="double" w:sz="18" w:space="0" w:color="auto"/>
          <w:left w:val="double" w:sz="18" w:space="10" w:color="auto"/>
          <w:bottom w:val="double" w:sz="18" w:space="3" w:color="auto"/>
          <w:right w:val="double" w:sz="18" w:space="10" w:color="auto"/>
        </w:pBdr>
        <w:rPr>
          <w:rFonts w:ascii="Arial" w:hAnsi="Arial" w:cs="Arial"/>
          <w:b/>
          <w:bCs/>
        </w:rPr>
      </w:pPr>
      <w:r>
        <w:rPr>
          <w:rFonts w:ascii="Arial" w:hAnsi="Arial" w:cs="Arial"/>
          <w:b/>
          <w:bCs/>
          <w:noProof/>
        </w:rPr>
        <w:drawing>
          <wp:inline distT="0" distB="0" distL="0" distR="0" wp14:anchorId="751C404D" wp14:editId="57DBBF9C">
            <wp:extent cx="2720975" cy="18580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975" cy="1858010"/>
                    </a:xfrm>
                    <a:prstGeom prst="rect">
                      <a:avLst/>
                    </a:prstGeom>
                    <a:noFill/>
                    <a:ln>
                      <a:noFill/>
                    </a:ln>
                  </pic:spPr>
                </pic:pic>
              </a:graphicData>
            </a:graphic>
          </wp:inline>
        </w:drawing>
      </w:r>
    </w:p>
    <w:p w14:paraId="305FB3DC"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smallCaps/>
        </w:rPr>
      </w:pPr>
    </w:p>
    <w:p w14:paraId="6283CD4C"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p>
    <w:p w14:paraId="7567B64C" w14:textId="77777777" w:rsidR="006B46E9" w:rsidRPr="0033577E" w:rsidRDefault="00207577" w:rsidP="006B46E9">
      <w:pPr>
        <w:pBdr>
          <w:top w:val="double" w:sz="18" w:space="0" w:color="auto"/>
          <w:left w:val="double" w:sz="18" w:space="10" w:color="auto"/>
          <w:bottom w:val="double" w:sz="18" w:space="3" w:color="auto"/>
          <w:right w:val="double" w:sz="18" w:space="10" w:color="auto"/>
        </w:pBdr>
        <w:jc w:val="center"/>
        <w:rPr>
          <w:rFonts w:ascii="Arial" w:hAnsi="Arial" w:cs="Arial"/>
          <w:b/>
          <w:bCs/>
        </w:rPr>
      </w:pPr>
      <w:r>
        <w:rPr>
          <w:rFonts w:ascii="Arial" w:hAnsi="Arial" w:cs="Arial"/>
          <w:b/>
          <w:bCs/>
        </w:rPr>
        <w:t xml:space="preserve">Assessment </w:t>
      </w:r>
      <w:r w:rsidR="00CF15DB">
        <w:rPr>
          <w:rFonts w:ascii="Arial" w:hAnsi="Arial" w:cs="Arial"/>
          <w:b/>
          <w:bCs/>
        </w:rPr>
        <w:t>2</w:t>
      </w:r>
    </w:p>
    <w:p w14:paraId="26C96BB6" w14:textId="77777777" w:rsidR="006B46E9" w:rsidRPr="0033577E" w:rsidRDefault="006B46E9" w:rsidP="006B46E9">
      <w:pPr>
        <w:pBdr>
          <w:top w:val="double" w:sz="18" w:space="0" w:color="auto"/>
          <w:left w:val="double" w:sz="18" w:space="10" w:color="auto"/>
          <w:bottom w:val="double" w:sz="18" w:space="3" w:color="auto"/>
          <w:right w:val="double" w:sz="18" w:space="10" w:color="auto"/>
        </w:pBdr>
        <w:jc w:val="center"/>
        <w:rPr>
          <w:rFonts w:ascii="Arial" w:hAnsi="Arial" w:cs="Arial"/>
          <w:b/>
          <w:bCs/>
        </w:rPr>
      </w:pPr>
    </w:p>
    <w:p w14:paraId="1835E063" w14:textId="77777777" w:rsidR="006B46E9" w:rsidRPr="0033577E" w:rsidRDefault="0033577E" w:rsidP="006B46E9">
      <w:pPr>
        <w:pBdr>
          <w:top w:val="double" w:sz="18" w:space="0" w:color="auto"/>
          <w:left w:val="double" w:sz="18" w:space="10" w:color="auto"/>
          <w:bottom w:val="double" w:sz="18" w:space="3" w:color="auto"/>
          <w:right w:val="double" w:sz="18" w:space="10" w:color="auto"/>
        </w:pBdr>
        <w:jc w:val="center"/>
        <w:rPr>
          <w:rFonts w:ascii="Arial" w:hAnsi="Arial" w:cs="Arial"/>
          <w:b/>
          <w:bCs/>
        </w:rPr>
      </w:pPr>
      <w:r>
        <w:rPr>
          <w:rFonts w:ascii="Arial" w:hAnsi="Arial" w:cs="Arial"/>
          <w:b/>
          <w:bCs/>
        </w:rPr>
        <w:t>SEMESTER 1 20</w:t>
      </w:r>
      <w:r w:rsidR="00E115C6">
        <w:rPr>
          <w:rFonts w:ascii="Arial" w:hAnsi="Arial" w:cs="Arial"/>
          <w:b/>
          <w:bCs/>
        </w:rPr>
        <w:t>20</w:t>
      </w:r>
      <w:r>
        <w:rPr>
          <w:rFonts w:ascii="Arial" w:hAnsi="Arial" w:cs="Arial"/>
          <w:b/>
          <w:bCs/>
        </w:rPr>
        <w:t>/</w:t>
      </w:r>
      <w:r w:rsidR="00E115C6">
        <w:rPr>
          <w:rFonts w:ascii="Arial" w:hAnsi="Arial" w:cs="Arial"/>
          <w:b/>
          <w:bCs/>
        </w:rPr>
        <w:t>21</w:t>
      </w:r>
    </w:p>
    <w:p w14:paraId="65EE0370"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p>
    <w:p w14:paraId="7706D8D8"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r w:rsidRPr="0033577E">
        <w:rPr>
          <w:rFonts w:ascii="Arial" w:hAnsi="Arial" w:cs="Arial"/>
          <w:b/>
          <w:bCs/>
        </w:rPr>
        <w:t>MODULE CODE:</w:t>
      </w:r>
      <w:r w:rsidRPr="0033577E">
        <w:rPr>
          <w:rFonts w:ascii="Arial" w:hAnsi="Arial" w:cs="Arial"/>
          <w:b/>
          <w:bCs/>
        </w:rPr>
        <w:tab/>
      </w:r>
      <w:r w:rsidRPr="0033577E">
        <w:rPr>
          <w:rFonts w:ascii="Arial" w:hAnsi="Arial" w:cs="Arial"/>
          <w:b/>
          <w:bCs/>
        </w:rPr>
        <w:tab/>
      </w:r>
      <w:r w:rsidR="0033577E" w:rsidRPr="0033577E">
        <w:rPr>
          <w:rFonts w:ascii="Arial" w:hAnsi="Arial" w:cs="Arial"/>
          <w:b/>
          <w:bCs/>
        </w:rPr>
        <w:t>6BDIN001W</w:t>
      </w:r>
    </w:p>
    <w:p w14:paraId="5CB9CBA8"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p>
    <w:p w14:paraId="5EC6C92A" w14:textId="77777777" w:rsidR="006B46E9" w:rsidRPr="0033577E"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rPr>
      </w:pPr>
      <w:r w:rsidRPr="0033577E">
        <w:rPr>
          <w:rFonts w:ascii="Arial" w:hAnsi="Arial" w:cs="Arial"/>
          <w:b/>
          <w:bCs/>
        </w:rPr>
        <w:t>MODULE TITLE:</w:t>
      </w:r>
      <w:r w:rsidRPr="0033577E">
        <w:rPr>
          <w:rFonts w:ascii="Arial" w:hAnsi="Arial" w:cs="Arial"/>
          <w:b/>
          <w:bCs/>
        </w:rPr>
        <w:tab/>
      </w:r>
      <w:r w:rsidR="0033577E" w:rsidRPr="0033577E">
        <w:rPr>
          <w:rFonts w:ascii="Arial" w:hAnsi="Arial" w:cs="Arial"/>
          <w:b/>
          <w:bCs/>
        </w:rPr>
        <w:t>Sustainable Business</w:t>
      </w:r>
      <w:r w:rsidRPr="0033577E">
        <w:rPr>
          <w:rFonts w:ascii="Arial" w:hAnsi="Arial" w:cs="Arial"/>
          <w:b/>
          <w:bCs/>
        </w:rPr>
        <w:t xml:space="preserve"> </w:t>
      </w:r>
    </w:p>
    <w:p w14:paraId="0B2047FF" w14:textId="77777777" w:rsidR="006B46E9" w:rsidRPr="0033577E"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rPr>
      </w:pPr>
    </w:p>
    <w:p w14:paraId="7076BF26" w14:textId="77777777" w:rsidR="006B46E9" w:rsidRPr="0033577E"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rPr>
      </w:pPr>
    </w:p>
    <w:p w14:paraId="169019E1" w14:textId="77777777" w:rsidR="006B46E9" w:rsidRPr="0033577E"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rPr>
      </w:pPr>
      <w:r w:rsidRPr="0033577E">
        <w:rPr>
          <w:rFonts w:ascii="Arial" w:hAnsi="Arial" w:cs="Arial"/>
          <w:b/>
          <w:bCs/>
        </w:rPr>
        <w:t xml:space="preserve">DATE AVAILABLE:      </w:t>
      </w:r>
    </w:p>
    <w:p w14:paraId="313D96FE" w14:textId="77777777" w:rsidR="006B46E9" w:rsidRPr="0033577E"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color w:val="FF0000"/>
        </w:rPr>
      </w:pPr>
      <w:r w:rsidRPr="0033577E">
        <w:rPr>
          <w:rFonts w:ascii="Arial" w:hAnsi="Arial" w:cs="Arial"/>
          <w:b/>
          <w:bCs/>
        </w:rPr>
        <w:t xml:space="preserve">SUBMISSION DATE:    </w:t>
      </w:r>
      <w:r w:rsidR="006C7642">
        <w:rPr>
          <w:rFonts w:ascii="Arial" w:hAnsi="Arial" w:cs="Arial"/>
          <w:b/>
          <w:bCs/>
        </w:rPr>
        <w:t>Tuesday 1</w:t>
      </w:r>
      <w:r w:rsidR="00E115C6">
        <w:rPr>
          <w:rFonts w:ascii="Arial" w:hAnsi="Arial" w:cs="Arial"/>
          <w:b/>
          <w:bCs/>
        </w:rPr>
        <w:t>5</w:t>
      </w:r>
      <w:r w:rsidR="00C27C2D" w:rsidRPr="00C27C2D">
        <w:rPr>
          <w:rFonts w:ascii="Arial" w:hAnsi="Arial" w:cs="Arial"/>
          <w:b/>
          <w:bCs/>
          <w:vertAlign w:val="superscript"/>
        </w:rPr>
        <w:t>th</w:t>
      </w:r>
      <w:r w:rsidR="00C27C2D">
        <w:rPr>
          <w:rFonts w:ascii="Arial" w:hAnsi="Arial" w:cs="Arial"/>
          <w:b/>
          <w:bCs/>
        </w:rPr>
        <w:t xml:space="preserve"> </w:t>
      </w:r>
      <w:r w:rsidR="006C7642">
        <w:rPr>
          <w:rFonts w:ascii="Arial" w:hAnsi="Arial" w:cs="Arial"/>
          <w:b/>
          <w:bCs/>
        </w:rPr>
        <w:t>December</w:t>
      </w:r>
      <w:r w:rsidR="00C27C2D">
        <w:rPr>
          <w:rFonts w:ascii="Arial" w:hAnsi="Arial" w:cs="Arial"/>
          <w:b/>
          <w:bCs/>
        </w:rPr>
        <w:t xml:space="preserve"> 20</w:t>
      </w:r>
      <w:r w:rsidR="00E115C6">
        <w:rPr>
          <w:rFonts w:ascii="Arial" w:hAnsi="Arial" w:cs="Arial"/>
          <w:b/>
          <w:bCs/>
        </w:rPr>
        <w:t>20</w:t>
      </w:r>
      <w:r w:rsidR="00F265CF">
        <w:rPr>
          <w:rFonts w:ascii="Arial" w:hAnsi="Arial" w:cs="Arial"/>
          <w:b/>
          <w:bCs/>
        </w:rPr>
        <w:t xml:space="preserve"> </w:t>
      </w:r>
      <w:r w:rsidR="00EC485C" w:rsidRPr="0033577E">
        <w:rPr>
          <w:rFonts w:ascii="Arial" w:hAnsi="Arial" w:cs="Arial"/>
          <w:b/>
          <w:bCs/>
        </w:rPr>
        <w:t>by 13.00 hours</w:t>
      </w:r>
    </w:p>
    <w:p w14:paraId="22D66857" w14:textId="77777777" w:rsidR="006B46E9"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color w:val="FF0000"/>
        </w:rPr>
      </w:pPr>
      <w:r w:rsidRPr="0033577E">
        <w:rPr>
          <w:rFonts w:ascii="Arial" w:hAnsi="Arial" w:cs="Arial"/>
          <w:b/>
          <w:bCs/>
          <w:color w:val="FF0000"/>
        </w:rPr>
        <w:t xml:space="preserve"> </w:t>
      </w:r>
    </w:p>
    <w:p w14:paraId="166D91D2" w14:textId="77777777" w:rsidR="00E115C6" w:rsidRDefault="00E115C6" w:rsidP="00E115C6">
      <w:pPr>
        <w:pBdr>
          <w:top w:val="double" w:sz="18" w:space="0" w:color="auto"/>
          <w:left w:val="double" w:sz="18" w:space="10" w:color="auto"/>
          <w:bottom w:val="double" w:sz="18" w:space="3" w:color="auto"/>
          <w:right w:val="double" w:sz="18" w:space="10" w:color="auto"/>
        </w:pBdr>
        <w:ind w:left="2880" w:hanging="2880"/>
        <w:rPr>
          <w:rFonts w:ascii="Arial" w:hAnsi="Arial" w:cs="Arial"/>
          <w:b/>
          <w:bCs/>
          <w:color w:val="FF0000"/>
        </w:rPr>
      </w:pPr>
      <w:r>
        <w:rPr>
          <w:rFonts w:ascii="Arial" w:hAnsi="Arial" w:cs="Arial"/>
          <w:b/>
          <w:bCs/>
          <w:color w:val="FF0000"/>
        </w:rPr>
        <w:t>Feedback will be in Week commencing 25</w:t>
      </w:r>
      <w:r>
        <w:rPr>
          <w:rFonts w:ascii="Arial" w:hAnsi="Arial" w:cs="Arial"/>
          <w:b/>
          <w:bCs/>
          <w:color w:val="FF0000"/>
          <w:vertAlign w:val="superscript"/>
        </w:rPr>
        <w:t>th</w:t>
      </w:r>
      <w:r>
        <w:rPr>
          <w:rFonts w:ascii="Arial" w:hAnsi="Arial" w:cs="Arial"/>
          <w:b/>
          <w:bCs/>
          <w:color w:val="FF0000"/>
        </w:rPr>
        <w:t xml:space="preserve"> January 2021 through Blackboard</w:t>
      </w:r>
    </w:p>
    <w:p w14:paraId="047FF252" w14:textId="77777777" w:rsidR="00E115C6" w:rsidRPr="0033577E" w:rsidRDefault="00E115C6"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color w:val="FF0000"/>
        </w:rPr>
      </w:pPr>
    </w:p>
    <w:p w14:paraId="3B7FDCC7" w14:textId="77777777" w:rsidR="006B46E9" w:rsidRPr="0033577E" w:rsidRDefault="006B46E9" w:rsidP="006B46E9">
      <w:pPr>
        <w:pBdr>
          <w:top w:val="double" w:sz="18" w:space="0" w:color="auto"/>
          <w:left w:val="double" w:sz="18" w:space="10" w:color="auto"/>
          <w:bottom w:val="double" w:sz="18" w:space="3" w:color="auto"/>
          <w:right w:val="double" w:sz="18" w:space="10" w:color="auto"/>
        </w:pBdr>
        <w:ind w:left="2880" w:hanging="2880"/>
        <w:rPr>
          <w:rFonts w:ascii="Arial" w:hAnsi="Arial" w:cs="Arial"/>
          <w:b/>
          <w:bCs/>
        </w:rPr>
      </w:pPr>
      <w:r w:rsidRPr="0033577E">
        <w:rPr>
          <w:rFonts w:ascii="Arial" w:hAnsi="Arial" w:cs="Arial"/>
          <w:b/>
          <w:bCs/>
          <w:color w:val="FF0000"/>
        </w:rPr>
        <w:tab/>
        <w:t xml:space="preserve">     </w:t>
      </w:r>
    </w:p>
    <w:p w14:paraId="33457F7B"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r w:rsidRPr="0033577E">
        <w:rPr>
          <w:rFonts w:ascii="Arial" w:hAnsi="Arial" w:cs="Arial"/>
          <w:b/>
          <w:bCs/>
        </w:rPr>
        <w:t xml:space="preserve">This assessment is worth </w:t>
      </w:r>
      <w:r w:rsidR="00E115C6">
        <w:rPr>
          <w:rFonts w:ascii="Arial" w:hAnsi="Arial" w:cs="Arial"/>
          <w:b/>
          <w:bCs/>
        </w:rPr>
        <w:t>75</w:t>
      </w:r>
      <w:r w:rsidRPr="0033577E">
        <w:rPr>
          <w:rFonts w:ascii="Arial" w:hAnsi="Arial" w:cs="Arial"/>
          <w:b/>
          <w:bCs/>
        </w:rPr>
        <w:t>% of the marks for this module</w:t>
      </w:r>
    </w:p>
    <w:p w14:paraId="0C386C93"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p>
    <w:p w14:paraId="6BAA038A" w14:textId="77777777" w:rsidR="006B46E9" w:rsidRPr="0033577E" w:rsidRDefault="00037D48" w:rsidP="006B46E9">
      <w:pPr>
        <w:pBdr>
          <w:top w:val="double" w:sz="18" w:space="0" w:color="auto"/>
          <w:left w:val="double" w:sz="18" w:space="10" w:color="auto"/>
          <w:bottom w:val="double" w:sz="18" w:space="3" w:color="auto"/>
          <w:right w:val="double" w:sz="18" w:space="10" w:color="auto"/>
        </w:pBdr>
        <w:rPr>
          <w:rFonts w:ascii="Arial" w:hAnsi="Arial" w:cs="Arial"/>
          <w:b/>
          <w:bCs/>
          <w:u w:val="single"/>
        </w:rPr>
      </w:pPr>
      <w:r w:rsidRPr="0033577E">
        <w:rPr>
          <w:rFonts w:ascii="Arial" w:hAnsi="Arial" w:cs="Arial"/>
          <w:b/>
          <w:bCs/>
          <w:u w:val="single"/>
        </w:rPr>
        <w:t>Submit coursework</w:t>
      </w:r>
      <w:r w:rsidR="006B46E9" w:rsidRPr="0033577E">
        <w:rPr>
          <w:rFonts w:ascii="Arial" w:hAnsi="Arial" w:cs="Arial"/>
          <w:b/>
          <w:bCs/>
          <w:u w:val="single"/>
        </w:rPr>
        <w:t xml:space="preserve"> by the due time and date as instructed on the module blackboard site.  You are strongly advised not to leave your hand-in until the deadline as this can result in lateness penalties due to many unforeseen circumstances including queues, PC problems, file problems etc.</w:t>
      </w:r>
    </w:p>
    <w:p w14:paraId="7456B18D"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u w:val="single"/>
        </w:rPr>
      </w:pPr>
    </w:p>
    <w:p w14:paraId="3CE66822"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u w:val="single"/>
        </w:rPr>
      </w:pPr>
    </w:p>
    <w:p w14:paraId="6E35A835" w14:textId="77777777" w:rsidR="006B46E9" w:rsidRPr="0033577E" w:rsidRDefault="006B46E9" w:rsidP="006B46E9">
      <w:pPr>
        <w:pBdr>
          <w:top w:val="double" w:sz="18" w:space="0" w:color="auto"/>
          <w:left w:val="double" w:sz="18" w:space="10" w:color="auto"/>
          <w:bottom w:val="double" w:sz="18" w:space="3" w:color="auto"/>
          <w:right w:val="double" w:sz="18" w:space="10" w:color="auto"/>
        </w:pBdr>
        <w:rPr>
          <w:rFonts w:ascii="Arial" w:hAnsi="Arial" w:cs="Arial"/>
          <w:b/>
          <w:bCs/>
        </w:rPr>
      </w:pPr>
    </w:p>
    <w:p w14:paraId="1B82DA83" w14:textId="77777777" w:rsidR="006B46E9" w:rsidRPr="0033577E" w:rsidRDefault="006B46E9" w:rsidP="006B46E9">
      <w:pPr>
        <w:rPr>
          <w:rFonts w:ascii="Arial" w:hAnsi="Arial" w:cs="Arial"/>
          <w:b/>
          <w:bCs/>
        </w:rPr>
      </w:pPr>
    </w:p>
    <w:p w14:paraId="0605A4BE" w14:textId="77777777" w:rsidR="006B46E9" w:rsidRPr="0033577E" w:rsidRDefault="006B46E9" w:rsidP="006B46E9">
      <w:pPr>
        <w:rPr>
          <w:rFonts w:ascii="Arial" w:hAnsi="Arial" w:cs="Arial"/>
          <w:b/>
          <w:bCs/>
        </w:rPr>
      </w:pPr>
      <w:r w:rsidRPr="0033577E">
        <w:rPr>
          <w:rFonts w:ascii="Arial" w:hAnsi="Arial" w:cs="Arial"/>
          <w:b/>
          <w:bCs/>
        </w:rPr>
        <w:t>Learning Outcomes addressed</w:t>
      </w:r>
    </w:p>
    <w:p w14:paraId="218DB5A3" w14:textId="77777777" w:rsidR="006B46E9" w:rsidRPr="0033577E" w:rsidRDefault="006B46E9" w:rsidP="006B46E9">
      <w:pPr>
        <w:ind w:left="360"/>
        <w:rPr>
          <w:rFonts w:ascii="Arial" w:hAnsi="Arial" w:cs="Arial"/>
          <w:b/>
          <w:bCs/>
        </w:rPr>
      </w:pPr>
    </w:p>
    <w:p w14:paraId="547DF2EC" w14:textId="77777777" w:rsidR="00FB19A4" w:rsidRPr="0033577E" w:rsidRDefault="00FB19A4" w:rsidP="006B46E9">
      <w:pPr>
        <w:rPr>
          <w:rFonts w:ascii="Arial" w:hAnsi="Arial" w:cs="Arial"/>
          <w:b/>
          <w:bCs/>
        </w:rPr>
      </w:pPr>
    </w:p>
    <w:p w14:paraId="7EDD3739" w14:textId="77777777" w:rsidR="00C27C2D" w:rsidRPr="006A14D8" w:rsidRDefault="00C27C2D" w:rsidP="00C27C2D">
      <w:pPr>
        <w:widowControl w:val="0"/>
        <w:numPr>
          <w:ilvl w:val="0"/>
          <w:numId w:val="23"/>
        </w:numPr>
        <w:autoSpaceDE w:val="0"/>
        <w:autoSpaceDN w:val="0"/>
        <w:adjustRightInd w:val="0"/>
        <w:rPr>
          <w:rFonts w:ascii="Arial" w:hAnsi="Arial" w:cs="Arial"/>
        </w:rPr>
      </w:pPr>
      <w:r w:rsidRPr="006A14D8">
        <w:rPr>
          <w:rFonts w:ascii="Arial" w:hAnsi="Arial" w:cs="Arial"/>
        </w:rPr>
        <w:t>Critically evaluate and select suitable business processes to facilitate sustainability within a business organisation that operates in a global context.</w:t>
      </w:r>
    </w:p>
    <w:p w14:paraId="079C90B4" w14:textId="77777777" w:rsidR="00C27C2D" w:rsidRPr="006A14D8" w:rsidRDefault="00C27C2D" w:rsidP="00C27C2D">
      <w:pPr>
        <w:widowControl w:val="0"/>
        <w:numPr>
          <w:ilvl w:val="0"/>
          <w:numId w:val="23"/>
        </w:numPr>
        <w:autoSpaceDE w:val="0"/>
        <w:autoSpaceDN w:val="0"/>
        <w:adjustRightInd w:val="0"/>
        <w:rPr>
          <w:rFonts w:ascii="Arial" w:hAnsi="Arial" w:cs="Arial"/>
        </w:rPr>
      </w:pPr>
      <w:r w:rsidRPr="006A14D8">
        <w:rPr>
          <w:rFonts w:ascii="Arial" w:hAnsi="Arial" w:cs="Arial"/>
        </w:rPr>
        <w:t>Have the competencies to be a digitally literate professional.</w:t>
      </w:r>
    </w:p>
    <w:p w14:paraId="1C67FAC5" w14:textId="77777777" w:rsidR="00FB19A4" w:rsidRPr="0033577E" w:rsidRDefault="00FB19A4" w:rsidP="00FB19A4">
      <w:pPr>
        <w:ind w:left="720"/>
        <w:rPr>
          <w:rFonts w:ascii="Arial" w:hAnsi="Arial" w:cs="Arial"/>
          <w:snapToGrid w:val="0"/>
        </w:rPr>
      </w:pPr>
    </w:p>
    <w:p w14:paraId="5C0C25F1" w14:textId="77777777" w:rsidR="00FB19A4" w:rsidRPr="0033577E" w:rsidRDefault="00FB19A4" w:rsidP="006B46E9">
      <w:pPr>
        <w:rPr>
          <w:rFonts w:ascii="Arial" w:hAnsi="Arial" w:cs="Arial"/>
          <w:b/>
          <w:bCs/>
        </w:rPr>
      </w:pPr>
    </w:p>
    <w:p w14:paraId="5918683D" w14:textId="77777777" w:rsidR="008C4AC4" w:rsidRPr="0033577E" w:rsidRDefault="008C4AC4" w:rsidP="006E6979">
      <w:pPr>
        <w:rPr>
          <w:rFonts w:ascii="Arial" w:hAnsi="Arial" w:cs="Arial"/>
          <w:b/>
        </w:rPr>
      </w:pPr>
    </w:p>
    <w:p w14:paraId="1863D643" w14:textId="77777777" w:rsidR="008C4AC4" w:rsidRPr="0033577E" w:rsidRDefault="008C4AC4" w:rsidP="006E6979">
      <w:pPr>
        <w:rPr>
          <w:rFonts w:ascii="Arial" w:hAnsi="Arial" w:cs="Arial"/>
          <w:b/>
        </w:rPr>
      </w:pPr>
    </w:p>
    <w:p w14:paraId="491F839C" w14:textId="77777777" w:rsidR="008C4AC4" w:rsidRPr="0033577E" w:rsidRDefault="008C4AC4" w:rsidP="006E6979">
      <w:pPr>
        <w:rPr>
          <w:rFonts w:ascii="Arial" w:hAnsi="Arial" w:cs="Arial"/>
          <w:b/>
        </w:rPr>
      </w:pPr>
    </w:p>
    <w:p w14:paraId="5908C526" w14:textId="77777777" w:rsidR="008C4AC4" w:rsidRPr="0033577E" w:rsidRDefault="008C4AC4" w:rsidP="006E6979">
      <w:pPr>
        <w:rPr>
          <w:rFonts w:ascii="Arial" w:hAnsi="Arial" w:cs="Arial"/>
          <w:b/>
        </w:rPr>
      </w:pPr>
    </w:p>
    <w:p w14:paraId="4080159A" w14:textId="77777777" w:rsidR="008C4AC4" w:rsidRPr="0033577E" w:rsidRDefault="008C4AC4" w:rsidP="006E6979">
      <w:pPr>
        <w:rPr>
          <w:rFonts w:ascii="Arial" w:hAnsi="Arial" w:cs="Arial"/>
          <w:b/>
        </w:rPr>
      </w:pPr>
    </w:p>
    <w:p w14:paraId="0CC983C6" w14:textId="77777777" w:rsidR="008C4AC4" w:rsidRPr="0033577E" w:rsidRDefault="008C4AC4" w:rsidP="006E6979">
      <w:pPr>
        <w:rPr>
          <w:rFonts w:ascii="Arial" w:hAnsi="Arial" w:cs="Arial"/>
          <w:b/>
        </w:rPr>
      </w:pPr>
    </w:p>
    <w:p w14:paraId="29D0F9B4" w14:textId="77777777" w:rsidR="008C4AC4" w:rsidRPr="0033577E" w:rsidRDefault="008C4AC4" w:rsidP="006E6979">
      <w:pPr>
        <w:rPr>
          <w:rFonts w:ascii="Arial" w:hAnsi="Arial" w:cs="Arial"/>
          <w:b/>
        </w:rPr>
      </w:pPr>
    </w:p>
    <w:p w14:paraId="51083FC3" w14:textId="77777777" w:rsidR="003329E4" w:rsidRDefault="003329E4" w:rsidP="00435D7F">
      <w:pPr>
        <w:rPr>
          <w:rFonts w:ascii="Arial" w:hAnsi="Arial" w:cs="Arial"/>
          <w:b/>
        </w:rPr>
      </w:pPr>
      <w:r w:rsidRPr="0033577E">
        <w:rPr>
          <w:rFonts w:ascii="Arial" w:hAnsi="Arial" w:cs="Arial"/>
          <w:b/>
        </w:rPr>
        <w:t>ASS</w:t>
      </w:r>
      <w:r w:rsidR="00C27C2D">
        <w:rPr>
          <w:rFonts w:ascii="Arial" w:hAnsi="Arial" w:cs="Arial"/>
          <w:b/>
        </w:rPr>
        <w:t>ESSMENT</w:t>
      </w:r>
      <w:r w:rsidRPr="0033577E">
        <w:rPr>
          <w:rFonts w:ascii="Arial" w:hAnsi="Arial" w:cs="Arial"/>
          <w:b/>
        </w:rPr>
        <w:t xml:space="preserve"> SPECIFICATION</w:t>
      </w:r>
    </w:p>
    <w:p w14:paraId="4482FFB8" w14:textId="77777777" w:rsidR="00174ED3" w:rsidRDefault="00174ED3" w:rsidP="00435D7F">
      <w:pPr>
        <w:rPr>
          <w:rFonts w:ascii="Arial" w:hAnsi="Arial" w:cs="Arial"/>
          <w:b/>
        </w:rPr>
      </w:pPr>
    </w:p>
    <w:p w14:paraId="7099148D" w14:textId="77777777" w:rsidR="00174ED3" w:rsidRDefault="00174ED3" w:rsidP="00174ED3">
      <w:pPr>
        <w:tabs>
          <w:tab w:val="left" w:pos="-720"/>
          <w:tab w:val="left" w:pos="0"/>
        </w:tabs>
        <w:suppressAutoHyphens/>
        <w:rPr>
          <w:rFonts w:ascii="Arial" w:hAnsi="Arial" w:cs="Arial"/>
        </w:rPr>
      </w:pPr>
      <w:r>
        <w:rPr>
          <w:rFonts w:ascii="Arial" w:hAnsi="Arial" w:cs="Arial"/>
        </w:rPr>
        <w:t xml:space="preserve">The </w:t>
      </w:r>
      <w:r w:rsidRPr="00900DC2">
        <w:rPr>
          <w:rFonts w:ascii="Arial" w:hAnsi="Arial" w:cs="Arial"/>
          <w:b/>
          <w:bCs/>
        </w:rPr>
        <w:t>Portfolio</w:t>
      </w:r>
      <w:r>
        <w:rPr>
          <w:rFonts w:ascii="Arial" w:hAnsi="Arial" w:cs="Arial"/>
        </w:rPr>
        <w:t xml:space="preserve"> is the final assessment on the module and requires you to build on your work in the formative assessment.  You need to:</w:t>
      </w:r>
    </w:p>
    <w:p w14:paraId="3BB655D7" w14:textId="77777777" w:rsidR="00174ED3" w:rsidRDefault="00174ED3" w:rsidP="00174ED3">
      <w:pPr>
        <w:tabs>
          <w:tab w:val="left" w:pos="-720"/>
          <w:tab w:val="left" w:pos="0"/>
        </w:tabs>
        <w:suppressAutoHyphens/>
        <w:rPr>
          <w:rFonts w:ascii="Arial" w:hAnsi="Arial" w:cs="Arial"/>
        </w:rPr>
      </w:pPr>
    </w:p>
    <w:p w14:paraId="5D07F33E" w14:textId="77777777" w:rsidR="00ED58C8" w:rsidRPr="00900DC2" w:rsidRDefault="00174ED3" w:rsidP="00203554">
      <w:pPr>
        <w:numPr>
          <w:ilvl w:val="0"/>
          <w:numId w:val="24"/>
        </w:numPr>
        <w:tabs>
          <w:tab w:val="left" w:pos="-720"/>
          <w:tab w:val="left" w:pos="0"/>
        </w:tabs>
        <w:suppressAutoHyphens/>
        <w:rPr>
          <w:rFonts w:ascii="Arial" w:hAnsi="Arial" w:cs="Arial"/>
        </w:rPr>
      </w:pPr>
      <w:bookmarkStart w:id="0" w:name="_Hlk17292139"/>
      <w:r w:rsidRPr="00ED58C8">
        <w:rPr>
          <w:rFonts w:ascii="Arial" w:hAnsi="Arial" w:cs="Arial"/>
        </w:rPr>
        <w:t xml:space="preserve">Submit a </w:t>
      </w:r>
      <w:r w:rsidR="00ED58C8" w:rsidRPr="00ED58C8">
        <w:rPr>
          <w:rFonts w:ascii="Arial" w:hAnsi="Arial" w:cs="Arial"/>
        </w:rPr>
        <w:t>2000-word</w:t>
      </w:r>
      <w:r w:rsidRPr="00ED58C8">
        <w:rPr>
          <w:rFonts w:ascii="Arial" w:hAnsi="Arial" w:cs="Arial"/>
        </w:rPr>
        <w:t xml:space="preserve"> </w:t>
      </w:r>
      <w:r w:rsidRPr="00A74E15">
        <w:rPr>
          <w:rFonts w:ascii="Arial" w:hAnsi="Arial" w:cs="Arial"/>
          <w:b/>
          <w:bCs/>
        </w:rPr>
        <w:t>report</w:t>
      </w:r>
      <w:r w:rsidRPr="00ED58C8">
        <w:rPr>
          <w:rFonts w:ascii="Arial" w:hAnsi="Arial" w:cs="Arial"/>
        </w:rPr>
        <w:t xml:space="preserve"> (excluding references, tables and diagrams) </w:t>
      </w:r>
      <w:r w:rsidRPr="00126998">
        <w:rPr>
          <w:rFonts w:ascii="Arial" w:hAnsi="Arial" w:cs="Arial"/>
        </w:rPr>
        <w:t xml:space="preserve">evaluating </w:t>
      </w:r>
      <w:r w:rsidR="00ED58C8" w:rsidRPr="00126998">
        <w:rPr>
          <w:rFonts w:ascii="Arial" w:hAnsi="Arial" w:cs="Arial"/>
        </w:rPr>
        <w:t>how your selected business process</w:t>
      </w:r>
      <w:r w:rsidR="00ED58C8" w:rsidRPr="00ED58C8">
        <w:rPr>
          <w:rFonts w:ascii="Arial" w:hAnsi="Arial" w:cs="Arial"/>
        </w:rPr>
        <w:t xml:space="preserve"> in your chosen organisation facilitates </w:t>
      </w:r>
      <w:r w:rsidR="00ED58C8" w:rsidRPr="00126998">
        <w:rPr>
          <w:rFonts w:ascii="Arial" w:hAnsi="Arial" w:cs="Arial"/>
        </w:rPr>
        <w:t>improvements in Sustainability performance.</w:t>
      </w:r>
      <w:r w:rsidR="00ED58C8" w:rsidRPr="00ED58C8">
        <w:rPr>
          <w:rFonts w:ascii="Arial" w:hAnsi="Arial" w:cs="Arial"/>
        </w:rPr>
        <w:t xml:space="preserve">  This can be either </w:t>
      </w:r>
      <w:r w:rsidRPr="00ED58C8">
        <w:rPr>
          <w:rFonts w:ascii="Arial" w:hAnsi="Arial" w:cs="Arial"/>
        </w:rPr>
        <w:t>Social or Environmental performance in your chosen company</w:t>
      </w:r>
      <w:bookmarkEnd w:id="0"/>
      <w:r w:rsidRPr="00ED58C8">
        <w:rPr>
          <w:rFonts w:ascii="Arial" w:hAnsi="Arial" w:cs="Arial"/>
        </w:rPr>
        <w:t xml:space="preserve">, as chosen by you for the </w:t>
      </w:r>
      <w:r w:rsidR="00ED58C8" w:rsidRPr="00ED58C8">
        <w:rPr>
          <w:rFonts w:ascii="Arial" w:hAnsi="Arial" w:cs="Arial"/>
        </w:rPr>
        <w:t xml:space="preserve">formative assessment.  You will have received feedback on your formative assessment </w:t>
      </w:r>
      <w:r w:rsidRPr="00ED58C8">
        <w:rPr>
          <w:rFonts w:ascii="Arial" w:hAnsi="Arial" w:cs="Arial"/>
          <w:i/>
        </w:rPr>
        <w:t>and you</w:t>
      </w:r>
      <w:r w:rsidR="0051679C">
        <w:rPr>
          <w:rFonts w:ascii="Arial" w:hAnsi="Arial" w:cs="Arial"/>
          <w:i/>
        </w:rPr>
        <w:t>r</w:t>
      </w:r>
      <w:r w:rsidRPr="00ED58C8">
        <w:rPr>
          <w:rFonts w:ascii="Arial" w:hAnsi="Arial" w:cs="Arial"/>
          <w:i/>
        </w:rPr>
        <w:t xml:space="preserve"> work can be amended here in line with </w:t>
      </w:r>
      <w:r w:rsidR="00ED58C8" w:rsidRPr="00ED58C8">
        <w:rPr>
          <w:rFonts w:ascii="Arial" w:hAnsi="Arial" w:cs="Arial"/>
          <w:i/>
        </w:rPr>
        <w:t xml:space="preserve">this </w:t>
      </w:r>
      <w:r w:rsidRPr="00ED58C8">
        <w:rPr>
          <w:rFonts w:ascii="Arial" w:hAnsi="Arial" w:cs="Arial"/>
          <w:i/>
        </w:rPr>
        <w:t>feedback</w:t>
      </w:r>
      <w:r w:rsidR="00ED58C8">
        <w:rPr>
          <w:rFonts w:ascii="Arial" w:hAnsi="Arial" w:cs="Arial"/>
          <w:i/>
        </w:rPr>
        <w:t>’</w:t>
      </w:r>
    </w:p>
    <w:p w14:paraId="150B7F12" w14:textId="77777777" w:rsidR="00900DC2" w:rsidRPr="00ED58C8" w:rsidRDefault="00900DC2" w:rsidP="00900DC2">
      <w:pPr>
        <w:tabs>
          <w:tab w:val="left" w:pos="-720"/>
          <w:tab w:val="left" w:pos="0"/>
        </w:tabs>
        <w:suppressAutoHyphens/>
        <w:ind w:left="360"/>
        <w:rPr>
          <w:rFonts w:ascii="Arial" w:hAnsi="Arial" w:cs="Arial"/>
        </w:rPr>
      </w:pPr>
    </w:p>
    <w:p w14:paraId="75169E71" w14:textId="77777777" w:rsidR="00174ED3" w:rsidRPr="00ED58C8" w:rsidRDefault="00174ED3" w:rsidP="00203554">
      <w:pPr>
        <w:numPr>
          <w:ilvl w:val="0"/>
          <w:numId w:val="24"/>
        </w:numPr>
        <w:tabs>
          <w:tab w:val="left" w:pos="-720"/>
          <w:tab w:val="left" w:pos="0"/>
        </w:tabs>
        <w:suppressAutoHyphens/>
        <w:rPr>
          <w:rFonts w:ascii="Arial" w:hAnsi="Arial" w:cs="Arial"/>
        </w:rPr>
      </w:pPr>
      <w:r w:rsidRPr="00ED58C8">
        <w:rPr>
          <w:rFonts w:ascii="Arial" w:hAnsi="Arial" w:cs="Arial"/>
        </w:rPr>
        <w:t xml:space="preserve">Submit your work on </w:t>
      </w:r>
      <w:r w:rsidRPr="00126998">
        <w:rPr>
          <w:rFonts w:ascii="Arial" w:hAnsi="Arial" w:cs="Arial"/>
        </w:rPr>
        <w:t>exploring the social media data set</w:t>
      </w:r>
      <w:r w:rsidRPr="00ED58C8">
        <w:rPr>
          <w:rFonts w:ascii="Arial" w:hAnsi="Arial" w:cs="Arial"/>
        </w:rPr>
        <w:t xml:space="preserve"> on a Sustainability topic of your choice, showing the work you have done </w:t>
      </w:r>
      <w:r w:rsidRPr="00126998">
        <w:rPr>
          <w:rFonts w:ascii="Arial" w:hAnsi="Arial" w:cs="Arial"/>
        </w:rPr>
        <w:t>in creating data visualisations and analysing your results</w:t>
      </w:r>
      <w:r w:rsidRPr="00ED58C8">
        <w:rPr>
          <w:rFonts w:ascii="Arial" w:hAnsi="Arial" w:cs="Arial"/>
        </w:rPr>
        <w:t>.  (</w:t>
      </w:r>
      <w:r w:rsidR="00ED58C8" w:rsidRPr="00ED58C8">
        <w:rPr>
          <w:rFonts w:ascii="Arial" w:hAnsi="Arial" w:cs="Arial"/>
        </w:rPr>
        <w:t>1000</w:t>
      </w:r>
      <w:r w:rsidRPr="00ED58C8">
        <w:rPr>
          <w:rFonts w:ascii="Arial" w:hAnsi="Arial" w:cs="Arial"/>
        </w:rPr>
        <w:t xml:space="preserve"> words excluding diagrams).</w:t>
      </w:r>
    </w:p>
    <w:p w14:paraId="7FC94B22" w14:textId="77777777" w:rsidR="00174ED3" w:rsidRDefault="00174ED3" w:rsidP="00174ED3">
      <w:pPr>
        <w:tabs>
          <w:tab w:val="left" w:pos="-720"/>
          <w:tab w:val="left" w:pos="0"/>
        </w:tabs>
        <w:suppressAutoHyphens/>
        <w:rPr>
          <w:rFonts w:ascii="Arial" w:hAnsi="Arial" w:cs="Arial"/>
          <w:i/>
          <w:u w:val="single"/>
        </w:rPr>
      </w:pPr>
    </w:p>
    <w:p w14:paraId="685461BE" w14:textId="77777777" w:rsidR="00174ED3" w:rsidRDefault="00174ED3" w:rsidP="00174ED3">
      <w:pPr>
        <w:tabs>
          <w:tab w:val="left" w:pos="-720"/>
          <w:tab w:val="left" w:pos="0"/>
        </w:tabs>
        <w:suppressAutoHyphens/>
        <w:rPr>
          <w:rFonts w:ascii="Arial" w:hAnsi="Arial" w:cs="Arial"/>
          <w:i/>
          <w:u w:val="single"/>
        </w:rPr>
      </w:pPr>
      <w:r>
        <w:rPr>
          <w:rFonts w:ascii="Arial" w:hAnsi="Arial" w:cs="Arial"/>
          <w:i/>
          <w:u w:val="single"/>
        </w:rPr>
        <w:t xml:space="preserve">The two </w:t>
      </w:r>
      <w:r w:rsidRPr="00835773">
        <w:rPr>
          <w:rFonts w:ascii="Arial" w:hAnsi="Arial" w:cs="Arial"/>
          <w:i/>
          <w:u w:val="single"/>
        </w:rPr>
        <w:t>items above need to be submitted as ONE overall report in MS Word or pdf format</w:t>
      </w:r>
      <w:r>
        <w:rPr>
          <w:rFonts w:ascii="Arial" w:hAnsi="Arial" w:cs="Arial"/>
          <w:i/>
          <w:u w:val="single"/>
        </w:rPr>
        <w:t xml:space="preserve"> only</w:t>
      </w:r>
      <w:r w:rsidRPr="00835773">
        <w:rPr>
          <w:rFonts w:ascii="Arial" w:hAnsi="Arial" w:cs="Arial"/>
          <w:i/>
          <w:u w:val="single"/>
        </w:rPr>
        <w:t>.</w:t>
      </w:r>
    </w:p>
    <w:p w14:paraId="0836A2C0" w14:textId="77777777" w:rsidR="00900DC2" w:rsidRPr="00835773" w:rsidRDefault="00900DC2" w:rsidP="00174ED3">
      <w:pPr>
        <w:tabs>
          <w:tab w:val="left" w:pos="-720"/>
          <w:tab w:val="left" w:pos="0"/>
        </w:tabs>
        <w:suppressAutoHyphens/>
        <w:rPr>
          <w:rFonts w:ascii="Arial" w:hAnsi="Arial" w:cs="Arial"/>
          <w:i/>
          <w:u w:val="single"/>
        </w:rPr>
      </w:pPr>
    </w:p>
    <w:p w14:paraId="330E425E" w14:textId="77777777" w:rsidR="00174ED3" w:rsidRPr="0044572E" w:rsidRDefault="00174ED3" w:rsidP="00174ED3">
      <w:pPr>
        <w:numPr>
          <w:ilvl w:val="0"/>
          <w:numId w:val="24"/>
        </w:numPr>
        <w:tabs>
          <w:tab w:val="left" w:pos="-720"/>
          <w:tab w:val="left" w:pos="0"/>
        </w:tabs>
        <w:suppressAutoHyphens/>
        <w:rPr>
          <w:rFonts w:ascii="Arial" w:hAnsi="Arial" w:cs="Arial"/>
        </w:rPr>
      </w:pPr>
      <w:r w:rsidRPr="00A74E15">
        <w:rPr>
          <w:rFonts w:ascii="Arial" w:hAnsi="Arial" w:cs="Arial"/>
          <w:u w:val="single"/>
        </w:rPr>
        <w:t>Additional submission</w:t>
      </w:r>
      <w:r>
        <w:rPr>
          <w:rFonts w:ascii="Arial" w:hAnsi="Arial" w:cs="Arial"/>
        </w:rPr>
        <w:t xml:space="preserve"> of your TAGs spreadsheet</w:t>
      </w:r>
      <w:r w:rsidR="00ED58C8">
        <w:rPr>
          <w:rFonts w:ascii="Arial" w:hAnsi="Arial" w:cs="Arial"/>
        </w:rPr>
        <w:t xml:space="preserve"> is</w:t>
      </w:r>
      <w:r>
        <w:rPr>
          <w:rFonts w:ascii="Arial" w:hAnsi="Arial" w:cs="Arial"/>
        </w:rPr>
        <w:t xml:space="preserve"> required.</w:t>
      </w:r>
      <w:r w:rsidR="00900DC2">
        <w:rPr>
          <w:rFonts w:ascii="Arial" w:hAnsi="Arial" w:cs="Arial"/>
        </w:rPr>
        <w:t xml:space="preserve"> </w:t>
      </w:r>
      <w:r>
        <w:rPr>
          <w:rFonts w:ascii="Arial" w:hAnsi="Arial" w:cs="Arial"/>
        </w:rPr>
        <w:t>This is not assessed</w:t>
      </w:r>
      <w:r w:rsidR="00900DC2">
        <w:rPr>
          <w:rFonts w:ascii="Arial" w:hAnsi="Arial" w:cs="Arial"/>
        </w:rPr>
        <w:t>.</w:t>
      </w:r>
      <w:r>
        <w:rPr>
          <w:rFonts w:ascii="Arial" w:hAnsi="Arial" w:cs="Arial"/>
        </w:rPr>
        <w:t xml:space="preserve"> </w:t>
      </w:r>
      <w:r w:rsidR="00900DC2">
        <w:rPr>
          <w:rFonts w:ascii="Arial" w:hAnsi="Arial" w:cs="Arial"/>
        </w:rPr>
        <w:t>I</w:t>
      </w:r>
      <w:r>
        <w:rPr>
          <w:rFonts w:ascii="Arial" w:hAnsi="Arial" w:cs="Arial"/>
        </w:rPr>
        <w:t>t is required for purposes of validating your submitted work</w:t>
      </w:r>
      <w:r w:rsidRPr="004E1984">
        <w:rPr>
          <w:rFonts w:ascii="Arial" w:hAnsi="Arial" w:cs="Arial"/>
          <w:b/>
        </w:rPr>
        <w:t>.  However, Non-Submission of the spreadsheet will result in TEN marks being deducted</w:t>
      </w:r>
      <w:r>
        <w:rPr>
          <w:rFonts w:ascii="Arial" w:hAnsi="Arial" w:cs="Arial"/>
        </w:rPr>
        <w:t xml:space="preserve"> from your Analysis of your Social Media Data Set.</w:t>
      </w:r>
    </w:p>
    <w:p w14:paraId="4514E6D7" w14:textId="77777777" w:rsidR="00174ED3" w:rsidRDefault="00174ED3" w:rsidP="00174ED3">
      <w:pPr>
        <w:tabs>
          <w:tab w:val="left" w:pos="-720"/>
          <w:tab w:val="left" w:pos="0"/>
        </w:tabs>
        <w:suppressAutoHyphens/>
        <w:rPr>
          <w:rFonts w:ascii="Arial" w:hAnsi="Arial" w:cs="Arial"/>
        </w:rPr>
      </w:pPr>
    </w:p>
    <w:p w14:paraId="4DE8A603" w14:textId="77777777" w:rsidR="00174ED3" w:rsidRDefault="00174ED3" w:rsidP="00174ED3">
      <w:pPr>
        <w:tabs>
          <w:tab w:val="left" w:pos="-720"/>
          <w:tab w:val="left" w:pos="0"/>
        </w:tabs>
        <w:suppressAutoHyphens/>
        <w:rPr>
          <w:rFonts w:ascii="Arial" w:hAnsi="Arial" w:cs="Arial"/>
        </w:rPr>
      </w:pPr>
      <w:r>
        <w:rPr>
          <w:rFonts w:ascii="Arial" w:hAnsi="Arial" w:cs="Arial"/>
        </w:rPr>
        <w:t>Weightings for each item are shown below.</w:t>
      </w:r>
    </w:p>
    <w:p w14:paraId="7135AE1C" w14:textId="77777777" w:rsidR="00174ED3" w:rsidRPr="0033577E" w:rsidRDefault="00174ED3" w:rsidP="00435D7F">
      <w:pPr>
        <w:rPr>
          <w:rFonts w:ascii="Arial" w:hAnsi="Arial" w:cs="Arial"/>
          <w:b/>
        </w:rPr>
      </w:pPr>
    </w:p>
    <w:p w14:paraId="33654D07" w14:textId="77777777" w:rsidR="0067798F" w:rsidRPr="000D7F6B" w:rsidRDefault="0067798F" w:rsidP="0067798F">
      <w:pPr>
        <w:pStyle w:val="Heading2"/>
        <w:rPr>
          <w:rFonts w:ascii="Arial" w:hAnsi="Arial" w:cs="Arial"/>
          <w:i/>
          <w:color w:val="auto"/>
          <w:sz w:val="24"/>
          <w:szCs w:val="24"/>
        </w:rPr>
      </w:pPr>
      <w:r w:rsidRPr="0033577E">
        <w:rPr>
          <w:rFonts w:ascii="Arial" w:hAnsi="Arial" w:cs="Arial"/>
          <w:color w:val="auto"/>
          <w:sz w:val="24"/>
          <w:szCs w:val="24"/>
        </w:rPr>
        <w:t>Guidance</w:t>
      </w:r>
      <w:r w:rsidR="00900DC2">
        <w:rPr>
          <w:rFonts w:ascii="Arial" w:hAnsi="Arial" w:cs="Arial"/>
          <w:color w:val="auto"/>
          <w:sz w:val="24"/>
          <w:szCs w:val="24"/>
        </w:rPr>
        <w:t>:</w:t>
      </w:r>
      <w:r w:rsidR="000D7F6B">
        <w:rPr>
          <w:rFonts w:ascii="Arial" w:hAnsi="Arial" w:cs="Arial"/>
          <w:color w:val="auto"/>
          <w:sz w:val="24"/>
          <w:szCs w:val="24"/>
        </w:rPr>
        <w:t xml:space="preserve">  </w:t>
      </w:r>
      <w:r w:rsidR="000D7F6B">
        <w:rPr>
          <w:rFonts w:ascii="Arial" w:hAnsi="Arial" w:cs="Arial"/>
          <w:i/>
          <w:color w:val="auto"/>
          <w:sz w:val="24"/>
          <w:szCs w:val="24"/>
        </w:rPr>
        <w:t>Note that further video guidance will also support you in your work.</w:t>
      </w:r>
    </w:p>
    <w:p w14:paraId="5048CBE6" w14:textId="77777777" w:rsidR="00C53D37" w:rsidRDefault="00C53D37" w:rsidP="0067798F">
      <w:pPr>
        <w:pStyle w:val="Heading3"/>
        <w:rPr>
          <w:rFonts w:ascii="Arial" w:hAnsi="Arial" w:cs="Arial"/>
          <w:color w:val="auto"/>
        </w:rPr>
      </w:pPr>
    </w:p>
    <w:p w14:paraId="13C325E7" w14:textId="77777777" w:rsidR="00EC3B33" w:rsidRDefault="00ED58C8" w:rsidP="00C53D37">
      <w:pPr>
        <w:rPr>
          <w:rFonts w:ascii="Arial" w:hAnsi="Arial" w:cs="Arial"/>
          <w:b/>
        </w:rPr>
      </w:pPr>
      <w:proofErr w:type="gramStart"/>
      <w:r>
        <w:rPr>
          <w:rFonts w:ascii="Arial" w:hAnsi="Arial" w:cs="Arial"/>
          <w:b/>
        </w:rPr>
        <w:t>2</w:t>
      </w:r>
      <w:r w:rsidR="00E0280E" w:rsidRPr="00E0280E">
        <w:rPr>
          <w:rFonts w:ascii="Arial" w:hAnsi="Arial" w:cs="Arial"/>
          <w:b/>
        </w:rPr>
        <w:t>000 word</w:t>
      </w:r>
      <w:proofErr w:type="gramEnd"/>
      <w:r w:rsidR="00E0280E" w:rsidRPr="00E0280E">
        <w:rPr>
          <w:rFonts w:ascii="Arial" w:hAnsi="Arial" w:cs="Arial"/>
          <w:b/>
        </w:rPr>
        <w:t xml:space="preserve"> </w:t>
      </w:r>
      <w:r w:rsidR="00677108" w:rsidRPr="00E0280E">
        <w:rPr>
          <w:rFonts w:ascii="Arial" w:hAnsi="Arial" w:cs="Arial"/>
          <w:b/>
        </w:rPr>
        <w:t>report</w:t>
      </w:r>
      <w:r w:rsidR="00677108">
        <w:rPr>
          <w:rFonts w:ascii="Arial" w:hAnsi="Arial" w:cs="Arial"/>
          <w:b/>
        </w:rPr>
        <w:t xml:space="preserve"> (</w:t>
      </w:r>
      <w:r>
        <w:rPr>
          <w:rFonts w:ascii="Arial" w:hAnsi="Arial" w:cs="Arial"/>
          <w:b/>
        </w:rPr>
        <w:t>6</w:t>
      </w:r>
      <w:r w:rsidR="00B7378B">
        <w:rPr>
          <w:rFonts w:ascii="Arial" w:hAnsi="Arial" w:cs="Arial"/>
          <w:b/>
        </w:rPr>
        <w:t>0%)</w:t>
      </w:r>
    </w:p>
    <w:p w14:paraId="4091BF3F" w14:textId="77777777" w:rsidR="00ED58C8" w:rsidRDefault="00ED58C8" w:rsidP="00C53D37">
      <w:pPr>
        <w:rPr>
          <w:rFonts w:ascii="Arial" w:hAnsi="Arial" w:cs="Arial"/>
          <w:b/>
        </w:rPr>
      </w:pPr>
    </w:p>
    <w:p w14:paraId="3262B3CC" w14:textId="77777777" w:rsidR="00ED58C8" w:rsidRDefault="00ED58C8" w:rsidP="00ED58C8">
      <w:pPr>
        <w:rPr>
          <w:rFonts w:ascii="Arial" w:hAnsi="Arial" w:cs="Arial"/>
        </w:rPr>
      </w:pPr>
      <w:r>
        <w:rPr>
          <w:rFonts w:ascii="Arial" w:hAnsi="Arial" w:cs="Arial"/>
        </w:rPr>
        <w:t>This report addresses evaluation of your chosen business process and how it has helped your chosen company improve its Sustainability performance.  The report should represent an evaluation of performance through critical evaluation of secondary data sources.  A suggested structure and word count allocation is given below:</w:t>
      </w:r>
    </w:p>
    <w:p w14:paraId="0F985FC5" w14:textId="77777777" w:rsidR="00ED58C8" w:rsidRDefault="00ED58C8" w:rsidP="00ED58C8">
      <w:pPr>
        <w:rPr>
          <w:rFonts w:ascii="Arial" w:hAnsi="Arial" w:cs="Arial"/>
        </w:rPr>
      </w:pPr>
    </w:p>
    <w:p w14:paraId="639EC70E" w14:textId="77777777" w:rsidR="00ED58C8" w:rsidRDefault="00ED58C8" w:rsidP="00ED58C8">
      <w:pPr>
        <w:numPr>
          <w:ilvl w:val="0"/>
          <w:numId w:val="26"/>
        </w:numPr>
        <w:rPr>
          <w:rFonts w:ascii="Arial" w:hAnsi="Arial" w:cs="Arial"/>
        </w:rPr>
      </w:pPr>
      <w:r w:rsidRPr="00900DC2">
        <w:rPr>
          <w:rFonts w:ascii="Arial" w:hAnsi="Arial" w:cs="Arial"/>
          <w:b/>
          <w:bCs/>
        </w:rPr>
        <w:t>Introduction</w:t>
      </w:r>
      <w:r>
        <w:rPr>
          <w:rFonts w:ascii="Arial" w:hAnsi="Arial" w:cs="Arial"/>
        </w:rPr>
        <w:t xml:space="preserve"> clearly setting out the report contents. (100 words)</w:t>
      </w:r>
    </w:p>
    <w:p w14:paraId="5D4750A8" w14:textId="77777777" w:rsidR="00ED58C8" w:rsidRDefault="00ED58C8" w:rsidP="00ED58C8">
      <w:pPr>
        <w:numPr>
          <w:ilvl w:val="0"/>
          <w:numId w:val="26"/>
        </w:numPr>
        <w:rPr>
          <w:rFonts w:ascii="Arial" w:hAnsi="Arial" w:cs="Arial"/>
        </w:rPr>
      </w:pPr>
      <w:r w:rsidRPr="00900DC2">
        <w:rPr>
          <w:rFonts w:ascii="Arial" w:hAnsi="Arial" w:cs="Arial"/>
          <w:b/>
          <w:bCs/>
        </w:rPr>
        <w:t>Methodology</w:t>
      </w:r>
      <w:r>
        <w:rPr>
          <w:rFonts w:ascii="Arial" w:hAnsi="Arial" w:cs="Arial"/>
        </w:rPr>
        <w:t xml:space="preserve"> for searches of the academic literature and other sources (2</w:t>
      </w:r>
      <w:r w:rsidR="000D7F6B">
        <w:rPr>
          <w:rFonts w:ascii="Arial" w:hAnsi="Arial" w:cs="Arial"/>
        </w:rPr>
        <w:t>5</w:t>
      </w:r>
      <w:r>
        <w:rPr>
          <w:rFonts w:ascii="Arial" w:hAnsi="Arial" w:cs="Arial"/>
        </w:rPr>
        <w:t>0 words)</w:t>
      </w:r>
    </w:p>
    <w:p w14:paraId="13EE1E71" w14:textId="77777777" w:rsidR="00ED58C8" w:rsidRDefault="00ED58C8" w:rsidP="00ED58C8">
      <w:pPr>
        <w:numPr>
          <w:ilvl w:val="0"/>
          <w:numId w:val="26"/>
        </w:numPr>
        <w:rPr>
          <w:rFonts w:ascii="Arial" w:hAnsi="Arial" w:cs="Arial"/>
        </w:rPr>
      </w:pPr>
      <w:r w:rsidRPr="00900DC2">
        <w:rPr>
          <w:rFonts w:ascii="Arial" w:hAnsi="Arial" w:cs="Arial"/>
          <w:b/>
          <w:bCs/>
        </w:rPr>
        <w:t>Company overview</w:t>
      </w:r>
      <w:r>
        <w:rPr>
          <w:rFonts w:ascii="Arial" w:hAnsi="Arial" w:cs="Arial"/>
        </w:rPr>
        <w:t xml:space="preserve"> (</w:t>
      </w:r>
      <w:r w:rsidR="000D7F6B">
        <w:rPr>
          <w:rFonts w:ascii="Arial" w:hAnsi="Arial" w:cs="Arial"/>
        </w:rPr>
        <w:t xml:space="preserve">200 </w:t>
      </w:r>
      <w:r>
        <w:rPr>
          <w:rFonts w:ascii="Arial" w:hAnsi="Arial" w:cs="Arial"/>
        </w:rPr>
        <w:t>words)</w:t>
      </w:r>
    </w:p>
    <w:p w14:paraId="31128D9F" w14:textId="77777777" w:rsidR="00ED58C8" w:rsidRDefault="00ED58C8" w:rsidP="00ED58C8">
      <w:pPr>
        <w:numPr>
          <w:ilvl w:val="0"/>
          <w:numId w:val="26"/>
        </w:numPr>
        <w:rPr>
          <w:rFonts w:ascii="Arial" w:hAnsi="Arial" w:cs="Arial"/>
        </w:rPr>
      </w:pPr>
      <w:r w:rsidRPr="00900DC2">
        <w:rPr>
          <w:rFonts w:ascii="Arial" w:hAnsi="Arial" w:cs="Arial"/>
          <w:b/>
          <w:bCs/>
        </w:rPr>
        <w:t>Sustainability Performance Data</w:t>
      </w:r>
      <w:r>
        <w:rPr>
          <w:rFonts w:ascii="Arial" w:hAnsi="Arial" w:cs="Arial"/>
        </w:rPr>
        <w:t xml:space="preserve"> for the chosen process you are evaluating (</w:t>
      </w:r>
      <w:r w:rsidR="000D7F6B">
        <w:rPr>
          <w:rFonts w:ascii="Arial" w:hAnsi="Arial" w:cs="Arial"/>
        </w:rPr>
        <w:t>200</w:t>
      </w:r>
      <w:r>
        <w:rPr>
          <w:rFonts w:ascii="Arial" w:hAnsi="Arial" w:cs="Arial"/>
        </w:rPr>
        <w:t xml:space="preserve"> words </w:t>
      </w:r>
      <w:r w:rsidR="000D7F6B">
        <w:rPr>
          <w:rFonts w:ascii="Arial" w:hAnsi="Arial" w:cs="Arial"/>
        </w:rPr>
        <w:t>and ideally,</w:t>
      </w:r>
      <w:r>
        <w:rPr>
          <w:rFonts w:ascii="Arial" w:hAnsi="Arial" w:cs="Arial"/>
        </w:rPr>
        <w:t xml:space="preserve"> data presentation should be in tables not included in word count)</w:t>
      </w:r>
    </w:p>
    <w:p w14:paraId="2FCFEBEC" w14:textId="77777777" w:rsidR="00ED58C8" w:rsidRDefault="00ED58C8" w:rsidP="00ED58C8">
      <w:pPr>
        <w:numPr>
          <w:ilvl w:val="0"/>
          <w:numId w:val="26"/>
        </w:numPr>
        <w:rPr>
          <w:rFonts w:ascii="Arial" w:hAnsi="Arial" w:cs="Arial"/>
        </w:rPr>
      </w:pPr>
      <w:r w:rsidRPr="00900DC2">
        <w:rPr>
          <w:rFonts w:ascii="Arial" w:hAnsi="Arial" w:cs="Arial"/>
          <w:b/>
          <w:bCs/>
        </w:rPr>
        <w:t>Critical evaluation</w:t>
      </w:r>
      <w:r>
        <w:rPr>
          <w:rFonts w:ascii="Arial" w:hAnsi="Arial" w:cs="Arial"/>
        </w:rPr>
        <w:t xml:space="preserve"> of your process and how it has improved company sustainability performance.  (</w:t>
      </w:r>
      <w:r w:rsidR="000D7F6B">
        <w:rPr>
          <w:rFonts w:ascii="Arial" w:hAnsi="Arial" w:cs="Arial"/>
        </w:rPr>
        <w:t>900</w:t>
      </w:r>
      <w:r>
        <w:rPr>
          <w:rFonts w:ascii="Arial" w:hAnsi="Arial" w:cs="Arial"/>
        </w:rPr>
        <w:t xml:space="preserve"> </w:t>
      </w:r>
      <w:r w:rsidRPr="00E51665">
        <w:rPr>
          <w:rFonts w:ascii="Arial" w:hAnsi="Arial" w:cs="Arial"/>
        </w:rPr>
        <w:t>words)</w:t>
      </w:r>
    </w:p>
    <w:p w14:paraId="569A8A6F" w14:textId="77777777" w:rsidR="00ED58C8" w:rsidRPr="00E51665" w:rsidRDefault="00ED58C8" w:rsidP="00ED58C8">
      <w:pPr>
        <w:numPr>
          <w:ilvl w:val="0"/>
          <w:numId w:val="26"/>
        </w:numPr>
        <w:rPr>
          <w:rFonts w:ascii="Arial" w:hAnsi="Arial" w:cs="Arial"/>
        </w:rPr>
      </w:pPr>
      <w:r w:rsidRPr="00900DC2">
        <w:rPr>
          <w:rFonts w:ascii="Arial" w:hAnsi="Arial" w:cs="Arial"/>
          <w:b/>
          <w:bCs/>
        </w:rPr>
        <w:t>Recommendations for further improvement</w:t>
      </w:r>
      <w:r>
        <w:rPr>
          <w:rFonts w:ascii="Arial" w:hAnsi="Arial" w:cs="Arial"/>
        </w:rPr>
        <w:t xml:space="preserve"> (</w:t>
      </w:r>
      <w:r w:rsidR="000D7F6B">
        <w:rPr>
          <w:rFonts w:ascii="Arial" w:hAnsi="Arial" w:cs="Arial"/>
        </w:rPr>
        <w:t>20</w:t>
      </w:r>
      <w:r>
        <w:rPr>
          <w:rFonts w:ascii="Arial" w:hAnsi="Arial" w:cs="Arial"/>
        </w:rPr>
        <w:t>0 words)</w:t>
      </w:r>
    </w:p>
    <w:p w14:paraId="01BDAC07" w14:textId="77777777" w:rsidR="00ED58C8" w:rsidRDefault="00ED58C8" w:rsidP="00ED58C8">
      <w:pPr>
        <w:numPr>
          <w:ilvl w:val="0"/>
          <w:numId w:val="26"/>
        </w:numPr>
        <w:rPr>
          <w:rFonts w:ascii="Arial" w:hAnsi="Arial" w:cs="Arial"/>
        </w:rPr>
      </w:pPr>
      <w:r w:rsidRPr="00900DC2">
        <w:rPr>
          <w:rFonts w:ascii="Arial" w:hAnsi="Arial" w:cs="Arial"/>
          <w:b/>
          <w:bCs/>
        </w:rPr>
        <w:t>Conclusions</w:t>
      </w:r>
      <w:r>
        <w:rPr>
          <w:rFonts w:ascii="Arial" w:hAnsi="Arial" w:cs="Arial"/>
        </w:rPr>
        <w:t xml:space="preserve"> (1</w:t>
      </w:r>
      <w:r w:rsidR="000D7F6B">
        <w:rPr>
          <w:rFonts w:ascii="Arial" w:hAnsi="Arial" w:cs="Arial"/>
        </w:rPr>
        <w:t>50</w:t>
      </w:r>
      <w:r>
        <w:rPr>
          <w:rFonts w:ascii="Arial" w:hAnsi="Arial" w:cs="Arial"/>
        </w:rPr>
        <w:t xml:space="preserve"> words)</w:t>
      </w:r>
    </w:p>
    <w:p w14:paraId="647D4B01" w14:textId="77777777" w:rsidR="00ED58C8" w:rsidRPr="00835773" w:rsidRDefault="00ED58C8" w:rsidP="00ED58C8">
      <w:pPr>
        <w:numPr>
          <w:ilvl w:val="0"/>
          <w:numId w:val="26"/>
        </w:numPr>
        <w:rPr>
          <w:rFonts w:ascii="Arial" w:hAnsi="Arial" w:cs="Arial"/>
        </w:rPr>
      </w:pPr>
      <w:r>
        <w:rPr>
          <w:rFonts w:ascii="Arial" w:hAnsi="Arial" w:cs="Arial"/>
        </w:rPr>
        <w:t>References (single reference list at the end of document and NOT included in the word count)</w:t>
      </w:r>
    </w:p>
    <w:p w14:paraId="35B343A0" w14:textId="77777777" w:rsidR="00ED58C8" w:rsidRDefault="00ED58C8" w:rsidP="00ED58C8">
      <w:pPr>
        <w:pStyle w:val="Heading3"/>
        <w:rPr>
          <w:rFonts w:ascii="Arial" w:hAnsi="Arial" w:cs="Arial"/>
          <w:i w:val="0"/>
          <w:color w:val="auto"/>
        </w:rPr>
      </w:pPr>
    </w:p>
    <w:p w14:paraId="39362EF0" w14:textId="77777777" w:rsidR="00900DC2" w:rsidRPr="00900DC2" w:rsidRDefault="00900DC2" w:rsidP="00900DC2"/>
    <w:p w14:paraId="6EB3708C" w14:textId="77777777" w:rsidR="00ED58C8" w:rsidRDefault="00ED58C8" w:rsidP="00ED58C8">
      <w:pPr>
        <w:spacing w:before="120"/>
        <w:rPr>
          <w:rFonts w:ascii="Arial" w:hAnsi="Arial" w:cs="Arial"/>
          <w:b/>
        </w:rPr>
      </w:pPr>
      <w:r>
        <w:rPr>
          <w:rFonts w:ascii="Arial" w:hAnsi="Arial" w:cs="Arial"/>
          <w:b/>
        </w:rPr>
        <w:lastRenderedPageBreak/>
        <w:t>Analysis of Social Media Data Set (</w:t>
      </w:r>
      <w:r w:rsidR="000D7F6B">
        <w:rPr>
          <w:rFonts w:ascii="Arial" w:hAnsi="Arial" w:cs="Arial"/>
          <w:b/>
        </w:rPr>
        <w:t>1000</w:t>
      </w:r>
      <w:r>
        <w:rPr>
          <w:rFonts w:ascii="Arial" w:hAnsi="Arial" w:cs="Arial"/>
          <w:b/>
        </w:rPr>
        <w:t xml:space="preserve"> words, 40%)</w:t>
      </w:r>
    </w:p>
    <w:p w14:paraId="74F19002" w14:textId="77777777" w:rsidR="00ED58C8" w:rsidRDefault="00ED58C8" w:rsidP="00ED58C8">
      <w:pPr>
        <w:spacing w:before="120"/>
        <w:rPr>
          <w:rFonts w:ascii="Arial" w:hAnsi="Arial" w:cs="Arial"/>
        </w:rPr>
      </w:pPr>
      <w:r>
        <w:rPr>
          <w:rFonts w:ascii="Arial" w:hAnsi="Arial" w:cs="Arial"/>
        </w:rPr>
        <w:t>Through the workshops on the module, you will have gathered a substantial and unique data set on social media related to your chosen Sustainability topic</w:t>
      </w:r>
      <w:r w:rsidR="000D7F6B">
        <w:rPr>
          <w:rFonts w:ascii="Arial" w:hAnsi="Arial" w:cs="Arial"/>
        </w:rPr>
        <w:t xml:space="preserve"> for the workshop work.  Your topic can differ from your report focus but must relate to sustainability.  Y</w:t>
      </w:r>
      <w:r>
        <w:rPr>
          <w:rFonts w:ascii="Arial" w:hAnsi="Arial" w:cs="Arial"/>
        </w:rPr>
        <w:t>ou will have established a collection of data visualisations of your data set using Tableau Software</w:t>
      </w:r>
      <w:r w:rsidR="000D7F6B">
        <w:rPr>
          <w:rFonts w:ascii="Arial" w:hAnsi="Arial" w:cs="Arial"/>
        </w:rPr>
        <w:t xml:space="preserve"> OR Excel.  </w:t>
      </w:r>
      <w:r>
        <w:rPr>
          <w:rFonts w:ascii="Arial" w:hAnsi="Arial" w:cs="Arial"/>
        </w:rPr>
        <w:t>You are required to produce a critical analysis of your results.  In order to do this, you must select the most pertinent visualisations you have produced – no more than SIX figures are expected.  The report structure with word count guidance is:</w:t>
      </w:r>
    </w:p>
    <w:p w14:paraId="722EA551" w14:textId="77777777" w:rsidR="00ED58C8" w:rsidRDefault="00ED58C8" w:rsidP="00ED58C8">
      <w:pPr>
        <w:numPr>
          <w:ilvl w:val="0"/>
          <w:numId w:val="25"/>
        </w:numPr>
        <w:spacing w:before="120"/>
        <w:rPr>
          <w:rFonts w:ascii="Arial" w:hAnsi="Arial" w:cs="Arial"/>
        </w:rPr>
      </w:pPr>
      <w:r w:rsidRPr="00A74E15">
        <w:rPr>
          <w:rFonts w:ascii="Arial" w:hAnsi="Arial" w:cs="Arial"/>
          <w:b/>
          <w:bCs/>
        </w:rPr>
        <w:t>Introduction</w:t>
      </w:r>
      <w:r>
        <w:rPr>
          <w:rFonts w:ascii="Arial" w:hAnsi="Arial" w:cs="Arial"/>
        </w:rPr>
        <w:t xml:space="preserve"> – a brief overview of the contents of your analysis.  (</w:t>
      </w:r>
      <w:r w:rsidR="000D7F6B">
        <w:rPr>
          <w:rFonts w:ascii="Arial" w:hAnsi="Arial" w:cs="Arial"/>
        </w:rPr>
        <w:t>100</w:t>
      </w:r>
      <w:r>
        <w:rPr>
          <w:rFonts w:ascii="Arial" w:hAnsi="Arial" w:cs="Arial"/>
        </w:rPr>
        <w:t xml:space="preserve"> words)</w:t>
      </w:r>
    </w:p>
    <w:p w14:paraId="028919BA" w14:textId="77777777" w:rsidR="00ED58C8" w:rsidRDefault="00ED58C8" w:rsidP="00ED58C8">
      <w:pPr>
        <w:numPr>
          <w:ilvl w:val="0"/>
          <w:numId w:val="25"/>
        </w:numPr>
        <w:spacing w:before="120"/>
        <w:rPr>
          <w:rFonts w:ascii="Arial" w:hAnsi="Arial" w:cs="Arial"/>
        </w:rPr>
      </w:pPr>
      <w:r w:rsidRPr="00A74E15">
        <w:rPr>
          <w:rFonts w:ascii="Arial" w:hAnsi="Arial" w:cs="Arial"/>
          <w:b/>
          <w:bCs/>
        </w:rPr>
        <w:t>Search Methodology</w:t>
      </w:r>
      <w:r>
        <w:rPr>
          <w:rFonts w:ascii="Arial" w:hAnsi="Arial" w:cs="Arial"/>
        </w:rPr>
        <w:t xml:space="preserve"> – an explanation of your search terms, building on your work in the </w:t>
      </w:r>
      <w:r w:rsidR="000D7F6B">
        <w:rPr>
          <w:rFonts w:ascii="Arial" w:hAnsi="Arial" w:cs="Arial"/>
        </w:rPr>
        <w:t>formative assessment</w:t>
      </w:r>
      <w:r>
        <w:rPr>
          <w:rFonts w:ascii="Arial" w:hAnsi="Arial" w:cs="Arial"/>
        </w:rPr>
        <w:t xml:space="preserve"> and an explanation of limitations of your analysis. (2</w:t>
      </w:r>
      <w:r w:rsidR="000D7F6B">
        <w:rPr>
          <w:rFonts w:ascii="Arial" w:hAnsi="Arial" w:cs="Arial"/>
        </w:rPr>
        <w:t>0</w:t>
      </w:r>
      <w:r>
        <w:rPr>
          <w:rFonts w:ascii="Arial" w:hAnsi="Arial" w:cs="Arial"/>
        </w:rPr>
        <w:t>0 words</w:t>
      </w:r>
    </w:p>
    <w:p w14:paraId="60ACAD70" w14:textId="77777777" w:rsidR="00ED58C8" w:rsidRDefault="00ED58C8" w:rsidP="00ED58C8">
      <w:pPr>
        <w:numPr>
          <w:ilvl w:val="0"/>
          <w:numId w:val="25"/>
        </w:numPr>
        <w:spacing w:before="120"/>
        <w:rPr>
          <w:rFonts w:ascii="Arial" w:hAnsi="Arial" w:cs="Arial"/>
        </w:rPr>
      </w:pPr>
      <w:r w:rsidRPr="00A74E15">
        <w:rPr>
          <w:rFonts w:ascii="Arial" w:hAnsi="Arial" w:cs="Arial"/>
          <w:b/>
          <w:bCs/>
        </w:rPr>
        <w:t>Presentation of Results</w:t>
      </w:r>
      <w:r>
        <w:rPr>
          <w:rFonts w:ascii="Arial" w:hAnsi="Arial" w:cs="Arial"/>
        </w:rPr>
        <w:t xml:space="preserve"> and critical analysis (</w:t>
      </w:r>
      <w:r w:rsidR="000D7F6B">
        <w:rPr>
          <w:rFonts w:ascii="Arial" w:hAnsi="Arial" w:cs="Arial"/>
        </w:rPr>
        <w:t>550</w:t>
      </w:r>
      <w:r>
        <w:rPr>
          <w:rFonts w:ascii="Arial" w:hAnsi="Arial" w:cs="Arial"/>
        </w:rPr>
        <w:t xml:space="preserve"> words).  Presentation of data visualisations MUST follow the naming conventions for each Figure covered in the workshops.</w:t>
      </w:r>
    </w:p>
    <w:p w14:paraId="5B869CB9" w14:textId="77777777" w:rsidR="00ED58C8" w:rsidRDefault="00ED58C8" w:rsidP="00ED58C8">
      <w:pPr>
        <w:numPr>
          <w:ilvl w:val="0"/>
          <w:numId w:val="25"/>
        </w:numPr>
        <w:spacing w:before="120"/>
        <w:rPr>
          <w:rFonts w:ascii="Arial" w:hAnsi="Arial" w:cs="Arial"/>
        </w:rPr>
      </w:pPr>
      <w:r w:rsidRPr="00A74E15">
        <w:rPr>
          <w:rFonts w:ascii="Arial" w:hAnsi="Arial" w:cs="Arial"/>
          <w:b/>
          <w:bCs/>
        </w:rPr>
        <w:t>Conclusions</w:t>
      </w:r>
      <w:r>
        <w:rPr>
          <w:rFonts w:ascii="Arial" w:hAnsi="Arial" w:cs="Arial"/>
        </w:rPr>
        <w:t xml:space="preserve"> (1</w:t>
      </w:r>
      <w:r w:rsidR="000D7F6B">
        <w:rPr>
          <w:rFonts w:ascii="Arial" w:hAnsi="Arial" w:cs="Arial"/>
        </w:rPr>
        <w:t xml:space="preserve">50 </w:t>
      </w:r>
      <w:r>
        <w:rPr>
          <w:rFonts w:ascii="Arial" w:hAnsi="Arial" w:cs="Arial"/>
        </w:rPr>
        <w:t>words).</w:t>
      </w:r>
    </w:p>
    <w:p w14:paraId="5637396D" w14:textId="77777777" w:rsidR="00A74E15" w:rsidRDefault="00A74E15" w:rsidP="00A74E15">
      <w:pPr>
        <w:spacing w:before="120"/>
        <w:rPr>
          <w:rFonts w:ascii="Arial" w:hAnsi="Arial" w:cs="Arial"/>
        </w:rPr>
      </w:pPr>
    </w:p>
    <w:p w14:paraId="1FA2EABC" w14:textId="77777777" w:rsidR="00ED58C8" w:rsidRDefault="00ED58C8" w:rsidP="00A74E15">
      <w:pPr>
        <w:spacing w:before="120"/>
        <w:rPr>
          <w:rFonts w:ascii="Arial" w:hAnsi="Arial" w:cs="Arial"/>
        </w:rPr>
      </w:pPr>
      <w:r w:rsidRPr="00A74E15">
        <w:rPr>
          <w:rFonts w:ascii="Arial" w:hAnsi="Arial" w:cs="Arial"/>
          <w:b/>
          <w:bCs/>
        </w:rPr>
        <w:t>References</w:t>
      </w:r>
      <w:r>
        <w:rPr>
          <w:rFonts w:ascii="Arial" w:hAnsi="Arial" w:cs="Arial"/>
        </w:rPr>
        <w:t xml:space="preserve"> (single reference list at the end of document</w:t>
      </w:r>
      <w:r w:rsidR="00A74E15">
        <w:rPr>
          <w:rFonts w:ascii="Arial" w:hAnsi="Arial" w:cs="Arial"/>
        </w:rPr>
        <w:t xml:space="preserve"> for both sections</w:t>
      </w:r>
      <w:r>
        <w:rPr>
          <w:rFonts w:ascii="Arial" w:hAnsi="Arial" w:cs="Arial"/>
        </w:rPr>
        <w:t>).</w:t>
      </w:r>
    </w:p>
    <w:p w14:paraId="4813E37F" w14:textId="77777777" w:rsidR="00A74E15" w:rsidRDefault="00A74E15" w:rsidP="00ED58C8">
      <w:pPr>
        <w:spacing w:before="120"/>
        <w:rPr>
          <w:rFonts w:ascii="Arial" w:hAnsi="Arial" w:cs="Arial"/>
        </w:rPr>
      </w:pPr>
    </w:p>
    <w:p w14:paraId="3E0B57A1" w14:textId="77777777" w:rsidR="00ED58C8" w:rsidRDefault="00ED58C8" w:rsidP="00ED58C8">
      <w:pPr>
        <w:spacing w:before="120"/>
        <w:rPr>
          <w:rFonts w:ascii="Arial" w:hAnsi="Arial" w:cs="Arial"/>
        </w:rPr>
      </w:pPr>
      <w:r>
        <w:rPr>
          <w:rFonts w:ascii="Arial" w:hAnsi="Arial" w:cs="Arial"/>
        </w:rPr>
        <w:t>Students often ask why we use Twitter.  You are not learning Twitter, but in Sustainability, which as you know is an incredibly fast-moving topic, we need you to collect current data and analyse it and the Twitter platform support this.  The skills you will develop in collecting, analysing and presenting your large data set are all highly transferable to a variety of other platforms and topics.  It is important that you can articulate these for employability.</w:t>
      </w:r>
    </w:p>
    <w:p w14:paraId="542D82D2" w14:textId="77777777" w:rsidR="00ED58C8" w:rsidRDefault="00ED58C8" w:rsidP="00ED58C8">
      <w:pPr>
        <w:spacing w:before="120"/>
        <w:rPr>
          <w:rFonts w:ascii="Arial" w:hAnsi="Arial" w:cs="Arial"/>
        </w:rPr>
      </w:pPr>
    </w:p>
    <w:p w14:paraId="71008921" w14:textId="77777777" w:rsidR="00ED58C8" w:rsidRDefault="00ED58C8" w:rsidP="00ED58C8">
      <w:pPr>
        <w:spacing w:before="120"/>
        <w:rPr>
          <w:rFonts w:ascii="Arial" w:hAnsi="Arial" w:cs="Arial"/>
          <w:b/>
        </w:rPr>
      </w:pPr>
      <w:r>
        <w:rPr>
          <w:rFonts w:ascii="Arial" w:hAnsi="Arial" w:cs="Arial"/>
          <w:b/>
        </w:rPr>
        <w:t>A note on Word Count</w:t>
      </w:r>
    </w:p>
    <w:p w14:paraId="3C99A4D5" w14:textId="77777777" w:rsidR="00ED58C8" w:rsidRDefault="00ED58C8" w:rsidP="00ED58C8">
      <w:pPr>
        <w:spacing w:before="120"/>
        <w:rPr>
          <w:rFonts w:ascii="Arial" w:hAnsi="Arial" w:cs="Arial"/>
        </w:rPr>
      </w:pPr>
      <w:r>
        <w:rPr>
          <w:rFonts w:ascii="Arial" w:hAnsi="Arial" w:cs="Arial"/>
        </w:rPr>
        <w:t xml:space="preserve">The overall word count is </w:t>
      </w:r>
      <w:r w:rsidR="000D7F6B">
        <w:rPr>
          <w:rFonts w:ascii="Arial" w:hAnsi="Arial" w:cs="Arial"/>
        </w:rPr>
        <w:t>3</w:t>
      </w:r>
      <w:r>
        <w:rPr>
          <w:rFonts w:ascii="Arial" w:hAnsi="Arial" w:cs="Arial"/>
        </w:rPr>
        <w:t xml:space="preserve">000 words.  Guidance on using this is given above but students may deviate from this if they wish so for example, students can split the two pieces of work in the Portfolio </w:t>
      </w:r>
      <w:r w:rsidR="000D7F6B">
        <w:rPr>
          <w:rFonts w:ascii="Arial" w:hAnsi="Arial" w:cs="Arial"/>
        </w:rPr>
        <w:t>2200</w:t>
      </w:r>
      <w:r>
        <w:rPr>
          <w:rFonts w:ascii="Arial" w:hAnsi="Arial" w:cs="Arial"/>
        </w:rPr>
        <w:t xml:space="preserve"> words: </w:t>
      </w:r>
      <w:r w:rsidR="000D7F6B">
        <w:rPr>
          <w:rFonts w:ascii="Arial" w:hAnsi="Arial" w:cs="Arial"/>
        </w:rPr>
        <w:t>8</w:t>
      </w:r>
      <w:r>
        <w:rPr>
          <w:rFonts w:ascii="Arial" w:hAnsi="Arial" w:cs="Arial"/>
        </w:rPr>
        <w:t>00 words.  It is recommended however, that you do not deviate too much as this will impact on marks awarded for evaluation or analysis – you need to ensure you have enough word count to do this well in both pieces of work in the portfolio.</w:t>
      </w:r>
    </w:p>
    <w:p w14:paraId="6D55644E" w14:textId="77777777" w:rsidR="00ED58C8" w:rsidRDefault="00ED58C8" w:rsidP="00C53D37">
      <w:pPr>
        <w:rPr>
          <w:rFonts w:ascii="Arial" w:hAnsi="Arial" w:cs="Arial"/>
          <w:b/>
        </w:rPr>
      </w:pPr>
    </w:p>
    <w:p w14:paraId="7FF5F7DF" w14:textId="77777777" w:rsidR="00963527" w:rsidRDefault="00963527" w:rsidP="000922E8">
      <w:pPr>
        <w:spacing w:before="120"/>
        <w:rPr>
          <w:rFonts w:ascii="Arial" w:hAnsi="Arial" w:cs="Arial"/>
          <w:b/>
        </w:rPr>
      </w:pPr>
    </w:p>
    <w:p w14:paraId="1A3329D0" w14:textId="77777777" w:rsidR="00F0210D" w:rsidRDefault="00F0210D" w:rsidP="00041132">
      <w:pPr>
        <w:pStyle w:val="Heading2"/>
        <w:rPr>
          <w:rFonts w:ascii="Arial" w:hAnsi="Arial" w:cs="Arial"/>
          <w:color w:val="auto"/>
          <w:sz w:val="24"/>
          <w:szCs w:val="24"/>
        </w:rPr>
      </w:pPr>
      <w:r>
        <w:rPr>
          <w:rFonts w:ascii="Arial" w:hAnsi="Arial" w:cs="Arial"/>
          <w:color w:val="auto"/>
          <w:sz w:val="24"/>
          <w:szCs w:val="24"/>
        </w:rPr>
        <w:t>STRUCTURE AND STYLE OF SUBMISSION</w:t>
      </w:r>
      <w:r w:rsidR="006F06DD">
        <w:rPr>
          <w:rFonts w:ascii="Arial" w:hAnsi="Arial" w:cs="Arial"/>
          <w:color w:val="auto"/>
          <w:sz w:val="24"/>
          <w:szCs w:val="24"/>
        </w:rPr>
        <w:t xml:space="preserve"> </w:t>
      </w:r>
    </w:p>
    <w:p w14:paraId="37D7D785" w14:textId="77777777" w:rsidR="006F06DD" w:rsidRDefault="006F06DD" w:rsidP="006F06DD">
      <w:pPr>
        <w:rPr>
          <w:rFonts w:ascii="Arial" w:hAnsi="Arial" w:cs="Arial"/>
          <w:b/>
        </w:rPr>
      </w:pPr>
      <w:r>
        <w:rPr>
          <w:rFonts w:ascii="Arial" w:hAnsi="Arial" w:cs="Arial"/>
          <w:b/>
        </w:rPr>
        <w:t>YOU NEED TO SUBMIT ONE DOCUMENT OR PDF AS FOLLOWS</w:t>
      </w:r>
    </w:p>
    <w:p w14:paraId="6E73E3AD" w14:textId="77777777" w:rsidR="006F06DD" w:rsidRPr="006F06DD" w:rsidRDefault="006F06DD" w:rsidP="006F06DD">
      <w:pPr>
        <w:rPr>
          <w:rFonts w:ascii="Arial" w:hAnsi="Arial" w:cs="Arial"/>
          <w:b/>
        </w:rPr>
      </w:pPr>
    </w:p>
    <w:p w14:paraId="6EF2664C" w14:textId="77777777" w:rsidR="00F0210D" w:rsidRPr="0033577E" w:rsidRDefault="00F0210D" w:rsidP="00F0210D">
      <w:pPr>
        <w:pStyle w:val="Heading3"/>
        <w:rPr>
          <w:rFonts w:ascii="Arial" w:hAnsi="Arial" w:cs="Arial"/>
          <w:color w:val="auto"/>
        </w:rPr>
      </w:pPr>
      <w:r w:rsidRPr="0033577E">
        <w:rPr>
          <w:rFonts w:ascii="Arial" w:hAnsi="Arial" w:cs="Arial"/>
          <w:color w:val="auto"/>
        </w:rPr>
        <w:t>Style</w:t>
      </w:r>
    </w:p>
    <w:p w14:paraId="644B5496" w14:textId="77777777" w:rsidR="00F0210D" w:rsidRPr="0033577E" w:rsidRDefault="00F0210D" w:rsidP="00F0210D">
      <w:pPr>
        <w:rPr>
          <w:rFonts w:ascii="Arial" w:hAnsi="Arial" w:cs="Arial"/>
        </w:rPr>
      </w:pPr>
      <w:r w:rsidRPr="0033577E">
        <w:rPr>
          <w:rFonts w:ascii="Arial" w:hAnsi="Arial" w:cs="Arial"/>
        </w:rPr>
        <w:t>Single-spaced, 12-point text, standard marg</w:t>
      </w:r>
      <w:r>
        <w:rPr>
          <w:rFonts w:ascii="Arial" w:hAnsi="Arial" w:cs="Arial"/>
        </w:rPr>
        <w:t>ins.</w:t>
      </w:r>
    </w:p>
    <w:p w14:paraId="38F8FCBF" w14:textId="77777777" w:rsidR="00F0210D" w:rsidRPr="0033577E" w:rsidRDefault="00F0210D" w:rsidP="00F0210D">
      <w:pPr>
        <w:rPr>
          <w:rFonts w:ascii="Arial" w:hAnsi="Arial" w:cs="Arial"/>
        </w:rPr>
      </w:pPr>
      <w:r w:rsidRPr="0033577E">
        <w:rPr>
          <w:rFonts w:ascii="Arial" w:hAnsi="Arial" w:cs="Arial"/>
        </w:rPr>
        <w:t>Refere</w:t>
      </w:r>
      <w:r w:rsidR="006F06DD">
        <w:rPr>
          <w:rFonts w:ascii="Arial" w:hAnsi="Arial" w:cs="Arial"/>
        </w:rPr>
        <w:t>nces should be in a single list in Alphabetical order. D</w:t>
      </w:r>
      <w:r w:rsidRPr="0033577E">
        <w:rPr>
          <w:rFonts w:ascii="Arial" w:hAnsi="Arial" w:cs="Arial"/>
        </w:rPr>
        <w:t>o not kee</w:t>
      </w:r>
      <w:r>
        <w:rPr>
          <w:rFonts w:ascii="Arial" w:hAnsi="Arial" w:cs="Arial"/>
        </w:rPr>
        <w:t>p web references separate, do not</w:t>
      </w:r>
      <w:r w:rsidRPr="0033577E">
        <w:rPr>
          <w:rFonts w:ascii="Arial" w:hAnsi="Arial" w:cs="Arial"/>
        </w:rPr>
        <w:t xml:space="preserve"> forget the access dates for the latter.</w:t>
      </w:r>
    </w:p>
    <w:p w14:paraId="430507B3" w14:textId="77777777" w:rsidR="00F0210D" w:rsidRDefault="00F0210D" w:rsidP="00F0210D"/>
    <w:p w14:paraId="33052F7A" w14:textId="77777777" w:rsidR="00F0210D" w:rsidRPr="0033577E" w:rsidRDefault="00F0210D" w:rsidP="00F0210D">
      <w:pPr>
        <w:pStyle w:val="Heading3"/>
        <w:rPr>
          <w:rFonts w:ascii="Arial" w:hAnsi="Arial" w:cs="Arial"/>
          <w:color w:val="auto"/>
        </w:rPr>
      </w:pPr>
      <w:r w:rsidRPr="0033577E">
        <w:rPr>
          <w:rFonts w:ascii="Arial" w:hAnsi="Arial" w:cs="Arial"/>
          <w:color w:val="auto"/>
        </w:rPr>
        <w:t>Structure</w:t>
      </w:r>
    </w:p>
    <w:p w14:paraId="68FB1FCD" w14:textId="77777777" w:rsidR="00F0210D" w:rsidRPr="0033577E" w:rsidRDefault="00F0210D" w:rsidP="00F0210D">
      <w:pPr>
        <w:rPr>
          <w:rFonts w:ascii="Arial" w:hAnsi="Arial" w:cs="Arial"/>
        </w:rPr>
      </w:pPr>
      <w:r w:rsidRPr="0033577E">
        <w:rPr>
          <w:rFonts w:ascii="Arial" w:hAnsi="Arial" w:cs="Arial"/>
        </w:rPr>
        <w:t xml:space="preserve">Report Structure/Layout:  </w:t>
      </w:r>
    </w:p>
    <w:p w14:paraId="04FFFC6E" w14:textId="77777777" w:rsidR="00F0210D" w:rsidRDefault="00F0210D" w:rsidP="00F0210D">
      <w:pPr>
        <w:numPr>
          <w:ilvl w:val="0"/>
          <w:numId w:val="4"/>
        </w:numPr>
        <w:tabs>
          <w:tab w:val="right" w:pos="9356"/>
        </w:tabs>
        <w:spacing w:before="20" w:after="20"/>
        <w:rPr>
          <w:rFonts w:ascii="Arial" w:hAnsi="Arial" w:cs="Arial"/>
        </w:rPr>
      </w:pPr>
      <w:r w:rsidRPr="0033577E">
        <w:rPr>
          <w:rFonts w:ascii="Arial" w:hAnsi="Arial" w:cs="Arial"/>
        </w:rPr>
        <w:lastRenderedPageBreak/>
        <w:t xml:space="preserve">Title page </w:t>
      </w:r>
      <w:r w:rsidR="00126998">
        <w:rPr>
          <w:rFonts w:ascii="Arial" w:hAnsi="Arial" w:cs="Arial"/>
        </w:rPr>
        <w:t>– Title of your report</w:t>
      </w:r>
    </w:p>
    <w:p w14:paraId="6B83AC39" w14:textId="77777777" w:rsidR="000F29D6" w:rsidRDefault="000F29D6" w:rsidP="00F0210D">
      <w:pPr>
        <w:numPr>
          <w:ilvl w:val="0"/>
          <w:numId w:val="4"/>
        </w:numPr>
        <w:tabs>
          <w:tab w:val="right" w:pos="9356"/>
        </w:tabs>
        <w:spacing w:before="20" w:after="20"/>
        <w:rPr>
          <w:rFonts w:ascii="Arial" w:hAnsi="Arial" w:cs="Arial"/>
        </w:rPr>
      </w:pPr>
      <w:r>
        <w:rPr>
          <w:rFonts w:ascii="Arial" w:hAnsi="Arial" w:cs="Arial"/>
        </w:rPr>
        <w:t xml:space="preserve">Contents Page </w:t>
      </w:r>
    </w:p>
    <w:p w14:paraId="3573039D" w14:textId="77777777" w:rsidR="00B7378B" w:rsidRDefault="00B7378B" w:rsidP="00F0210D">
      <w:pPr>
        <w:numPr>
          <w:ilvl w:val="0"/>
          <w:numId w:val="4"/>
        </w:numPr>
        <w:tabs>
          <w:tab w:val="right" w:pos="9356"/>
        </w:tabs>
        <w:spacing w:before="20" w:after="20"/>
        <w:rPr>
          <w:rFonts w:ascii="Arial" w:hAnsi="Arial" w:cs="Arial"/>
        </w:rPr>
      </w:pPr>
      <w:r>
        <w:rPr>
          <w:rFonts w:ascii="Arial" w:hAnsi="Arial" w:cs="Arial"/>
        </w:rPr>
        <w:t xml:space="preserve">Report </w:t>
      </w:r>
      <w:r w:rsidR="009E0E66">
        <w:rPr>
          <w:rFonts w:ascii="Arial" w:hAnsi="Arial" w:cs="Arial"/>
        </w:rPr>
        <w:t>(</w:t>
      </w:r>
      <w:r w:rsidR="00A74E15">
        <w:rPr>
          <w:rFonts w:ascii="Arial" w:hAnsi="Arial" w:cs="Arial"/>
        </w:rPr>
        <w:t>2</w:t>
      </w:r>
      <w:r>
        <w:rPr>
          <w:rFonts w:ascii="Arial" w:hAnsi="Arial" w:cs="Arial"/>
        </w:rPr>
        <w:t>000 words</w:t>
      </w:r>
      <w:r w:rsidR="009E0E66">
        <w:rPr>
          <w:rFonts w:ascii="Arial" w:hAnsi="Arial" w:cs="Arial"/>
        </w:rPr>
        <w:t>)</w:t>
      </w:r>
    </w:p>
    <w:p w14:paraId="185E7016" w14:textId="77777777" w:rsidR="00B7378B" w:rsidRDefault="00B7378B" w:rsidP="00F0210D">
      <w:pPr>
        <w:numPr>
          <w:ilvl w:val="0"/>
          <w:numId w:val="4"/>
        </w:numPr>
        <w:tabs>
          <w:tab w:val="right" w:pos="9356"/>
        </w:tabs>
        <w:spacing w:before="20" w:after="20"/>
        <w:rPr>
          <w:rFonts w:ascii="Arial" w:hAnsi="Arial" w:cs="Arial"/>
        </w:rPr>
      </w:pPr>
      <w:r>
        <w:rPr>
          <w:rFonts w:ascii="Arial" w:hAnsi="Arial" w:cs="Arial"/>
        </w:rPr>
        <w:t>Analysis of Social Media Conversations (</w:t>
      </w:r>
      <w:r w:rsidR="00A74E15">
        <w:rPr>
          <w:rFonts w:ascii="Arial" w:hAnsi="Arial" w:cs="Arial"/>
        </w:rPr>
        <w:t xml:space="preserve">1000 </w:t>
      </w:r>
      <w:r>
        <w:rPr>
          <w:rFonts w:ascii="Arial" w:hAnsi="Arial" w:cs="Arial"/>
        </w:rPr>
        <w:t>words)</w:t>
      </w:r>
    </w:p>
    <w:p w14:paraId="79FEAB7E" w14:textId="77777777" w:rsidR="00126998" w:rsidRDefault="00126998" w:rsidP="00F0210D">
      <w:pPr>
        <w:numPr>
          <w:ilvl w:val="0"/>
          <w:numId w:val="4"/>
        </w:numPr>
        <w:tabs>
          <w:tab w:val="right" w:pos="9356"/>
        </w:tabs>
        <w:spacing w:before="20" w:after="20"/>
        <w:rPr>
          <w:rFonts w:ascii="Arial" w:hAnsi="Arial" w:cs="Arial"/>
        </w:rPr>
      </w:pPr>
      <w:r>
        <w:rPr>
          <w:rFonts w:ascii="Arial" w:hAnsi="Arial" w:cs="Arial"/>
        </w:rPr>
        <w:t>References</w:t>
      </w:r>
    </w:p>
    <w:p w14:paraId="3A06071F" w14:textId="77777777" w:rsidR="00A74E15" w:rsidRDefault="00A74E15" w:rsidP="00041132">
      <w:pPr>
        <w:pStyle w:val="Heading2"/>
        <w:rPr>
          <w:rFonts w:ascii="Arial" w:hAnsi="Arial" w:cs="Arial"/>
          <w:color w:val="auto"/>
          <w:sz w:val="24"/>
          <w:szCs w:val="24"/>
        </w:rPr>
      </w:pPr>
    </w:p>
    <w:p w14:paraId="144BFDF7" w14:textId="77777777" w:rsidR="005F2881" w:rsidRDefault="0067798F" w:rsidP="00041132">
      <w:pPr>
        <w:pStyle w:val="Heading2"/>
        <w:rPr>
          <w:rFonts w:ascii="Arial" w:hAnsi="Arial" w:cs="Arial"/>
          <w:color w:val="auto"/>
          <w:sz w:val="24"/>
          <w:szCs w:val="24"/>
        </w:rPr>
      </w:pPr>
      <w:r w:rsidRPr="0033577E">
        <w:rPr>
          <w:rFonts w:ascii="Arial" w:hAnsi="Arial" w:cs="Arial"/>
          <w:color w:val="auto"/>
          <w:sz w:val="24"/>
          <w:szCs w:val="24"/>
        </w:rPr>
        <w:t xml:space="preserve">Assessment Criteria </w:t>
      </w:r>
    </w:p>
    <w:p w14:paraId="425AAE11" w14:textId="77777777" w:rsidR="00540644" w:rsidRDefault="00540644" w:rsidP="00540644"/>
    <w:p w14:paraId="2BD4AB01" w14:textId="77777777" w:rsidR="00540644" w:rsidRPr="00540644" w:rsidRDefault="00540644" w:rsidP="00540644">
      <w:pPr>
        <w:rPr>
          <w:rFonts w:ascii="Arial" w:hAnsi="Arial" w:cs="Arial"/>
        </w:rPr>
      </w:pPr>
      <w:r>
        <w:rPr>
          <w:rFonts w:ascii="Arial" w:hAnsi="Arial" w:cs="Arial"/>
        </w:rPr>
        <w:t xml:space="preserve">The marking rubric to be used to assess the </w:t>
      </w:r>
      <w:r w:rsidR="000F29D6">
        <w:rPr>
          <w:rFonts w:ascii="Arial" w:hAnsi="Arial" w:cs="Arial"/>
        </w:rPr>
        <w:t xml:space="preserve">portfolio </w:t>
      </w:r>
      <w:r>
        <w:rPr>
          <w:rFonts w:ascii="Arial" w:hAnsi="Arial" w:cs="Arial"/>
        </w:rPr>
        <w:t>will be placed on the module Blackboard site in the Assessment Area.</w:t>
      </w:r>
    </w:p>
    <w:p w14:paraId="18B0FD43" w14:textId="77777777" w:rsidR="00DF1024" w:rsidRPr="0033577E" w:rsidRDefault="00DF1024" w:rsidP="005F2881">
      <w:pPr>
        <w:tabs>
          <w:tab w:val="right" w:pos="9639"/>
        </w:tabs>
        <w:ind w:left="720"/>
        <w:rPr>
          <w:rFonts w:ascii="Arial" w:hAnsi="Arial" w:cs="Arial"/>
          <w:b/>
        </w:rPr>
      </w:pPr>
    </w:p>
    <w:p w14:paraId="58F0BA25" w14:textId="77777777" w:rsidR="00174ED3" w:rsidRPr="0033577E" w:rsidRDefault="00DF1024" w:rsidP="00174ED3">
      <w:pPr>
        <w:widowControl w:val="0"/>
        <w:autoSpaceDE w:val="0"/>
        <w:autoSpaceDN w:val="0"/>
        <w:adjustRightInd w:val="0"/>
        <w:spacing w:after="240"/>
        <w:rPr>
          <w:rFonts w:ascii="Arial" w:hAnsi="Arial" w:cs="Arial"/>
          <w:bCs/>
          <w:lang w:val="en-US" w:eastAsia="zh-CN"/>
        </w:rPr>
      </w:pPr>
      <w:r w:rsidRPr="0033577E">
        <w:rPr>
          <w:rFonts w:ascii="Arial" w:hAnsi="Arial" w:cs="Arial"/>
          <w:b/>
          <w:lang w:val="en-US" w:eastAsia="zh-CN"/>
        </w:rPr>
        <w:t>Electronic Submission of Coursework</w:t>
      </w:r>
      <w:r w:rsidR="00174ED3" w:rsidRPr="00174ED3">
        <w:rPr>
          <w:rFonts w:ascii="Arial" w:hAnsi="Arial" w:cs="Arial"/>
          <w:lang w:val="en-US" w:eastAsia="zh-CN"/>
        </w:rPr>
        <w:t xml:space="preserve"> </w:t>
      </w:r>
      <w:r w:rsidR="00174ED3" w:rsidRPr="0033577E">
        <w:rPr>
          <w:rFonts w:ascii="Arial" w:hAnsi="Arial" w:cs="Arial"/>
          <w:lang w:val="en-US" w:eastAsia="zh-CN"/>
        </w:rPr>
        <w:t>Unless explicitly stated otherwise in writing by the module leader, all coursework on this module is submitted via Blackboard only. It will automatically be scanned through a text matching system (designed to check for possible plagiarism).</w:t>
      </w:r>
    </w:p>
    <w:p w14:paraId="2622103C" w14:textId="77777777" w:rsidR="00174ED3" w:rsidRPr="0033577E" w:rsidRDefault="00174ED3" w:rsidP="00174ED3">
      <w:pPr>
        <w:pStyle w:val="ListParagraph"/>
        <w:ind w:left="0"/>
        <w:rPr>
          <w:rFonts w:ascii="Arial" w:hAnsi="Arial" w:cs="Arial"/>
          <w:sz w:val="24"/>
          <w:szCs w:val="24"/>
        </w:rPr>
      </w:pPr>
      <w:r w:rsidRPr="0033577E">
        <w:rPr>
          <w:rFonts w:ascii="Arial" w:hAnsi="Arial" w:cs="Arial"/>
          <w:sz w:val="24"/>
          <w:szCs w:val="24"/>
        </w:rPr>
        <w:t xml:space="preserve">To submit your assignment: </w:t>
      </w:r>
    </w:p>
    <w:p w14:paraId="03D58BC4" w14:textId="77777777" w:rsidR="00174ED3" w:rsidRPr="0033577E" w:rsidRDefault="00174ED3" w:rsidP="00174ED3">
      <w:pPr>
        <w:pStyle w:val="ListParagraph"/>
        <w:numPr>
          <w:ilvl w:val="0"/>
          <w:numId w:val="22"/>
        </w:numPr>
        <w:tabs>
          <w:tab w:val="clear" w:pos="1418"/>
          <w:tab w:val="clear" w:pos="2977"/>
        </w:tabs>
        <w:rPr>
          <w:rFonts w:ascii="Arial" w:hAnsi="Arial" w:cs="Arial"/>
          <w:sz w:val="24"/>
          <w:szCs w:val="24"/>
        </w:rPr>
      </w:pPr>
      <w:r w:rsidRPr="0033577E">
        <w:rPr>
          <w:rFonts w:ascii="Arial" w:hAnsi="Arial" w:cs="Arial"/>
          <w:sz w:val="24"/>
          <w:szCs w:val="24"/>
        </w:rPr>
        <w:t xml:space="preserve">Log on to Blackboard at http://learning.westminster.ac.uk; </w:t>
      </w:r>
    </w:p>
    <w:p w14:paraId="325F99FF" w14:textId="77777777" w:rsidR="00174ED3" w:rsidRPr="0033577E" w:rsidRDefault="00174ED3" w:rsidP="00174ED3">
      <w:pPr>
        <w:pStyle w:val="ListParagraph"/>
        <w:numPr>
          <w:ilvl w:val="0"/>
          <w:numId w:val="22"/>
        </w:numPr>
        <w:tabs>
          <w:tab w:val="clear" w:pos="1418"/>
          <w:tab w:val="clear" w:pos="2977"/>
        </w:tabs>
        <w:rPr>
          <w:rFonts w:ascii="Arial" w:hAnsi="Arial" w:cs="Arial"/>
          <w:sz w:val="24"/>
          <w:szCs w:val="24"/>
        </w:rPr>
      </w:pPr>
      <w:r w:rsidRPr="0033577E">
        <w:rPr>
          <w:rFonts w:ascii="Arial" w:hAnsi="Arial" w:cs="Arial"/>
          <w:sz w:val="24"/>
          <w:szCs w:val="24"/>
        </w:rPr>
        <w:t xml:space="preserve">Go to the relevant module Blackboard site; </w:t>
      </w:r>
    </w:p>
    <w:p w14:paraId="18A3A388" w14:textId="77777777" w:rsidR="00174ED3" w:rsidRPr="0033577E" w:rsidRDefault="00174ED3" w:rsidP="00174ED3">
      <w:pPr>
        <w:pStyle w:val="ListParagraph"/>
        <w:numPr>
          <w:ilvl w:val="0"/>
          <w:numId w:val="22"/>
        </w:numPr>
        <w:tabs>
          <w:tab w:val="clear" w:pos="1418"/>
          <w:tab w:val="clear" w:pos="2977"/>
        </w:tabs>
        <w:rPr>
          <w:rFonts w:ascii="Arial" w:hAnsi="Arial" w:cs="Arial"/>
          <w:sz w:val="24"/>
          <w:szCs w:val="24"/>
        </w:rPr>
      </w:pPr>
      <w:r w:rsidRPr="0033577E">
        <w:rPr>
          <w:rFonts w:ascii="Arial" w:hAnsi="Arial" w:cs="Arial"/>
          <w:sz w:val="24"/>
          <w:szCs w:val="24"/>
        </w:rPr>
        <w:t xml:space="preserve">Click on the ‘Submit Coursework’ link in the navigation menu on the left-hand side, or as advised by the module teaching team; </w:t>
      </w:r>
    </w:p>
    <w:p w14:paraId="58C54E5A" w14:textId="77777777" w:rsidR="00174ED3" w:rsidRPr="0033577E" w:rsidRDefault="00174ED3" w:rsidP="00174ED3">
      <w:pPr>
        <w:pStyle w:val="ListParagraph"/>
        <w:numPr>
          <w:ilvl w:val="0"/>
          <w:numId w:val="22"/>
        </w:numPr>
        <w:tabs>
          <w:tab w:val="clear" w:pos="1418"/>
          <w:tab w:val="clear" w:pos="2977"/>
        </w:tabs>
        <w:rPr>
          <w:rFonts w:ascii="Arial" w:hAnsi="Arial" w:cs="Arial"/>
          <w:sz w:val="24"/>
          <w:szCs w:val="24"/>
        </w:rPr>
      </w:pPr>
      <w:r w:rsidRPr="0033577E">
        <w:rPr>
          <w:rFonts w:ascii="Arial" w:hAnsi="Arial" w:cs="Arial"/>
          <w:sz w:val="24"/>
          <w:szCs w:val="24"/>
        </w:rPr>
        <w:t xml:space="preserve">Click on the link for the relevant assignment; </w:t>
      </w:r>
    </w:p>
    <w:p w14:paraId="245BCA82" w14:textId="77777777" w:rsidR="00174ED3" w:rsidRPr="0033577E" w:rsidRDefault="00174ED3" w:rsidP="00174ED3">
      <w:pPr>
        <w:pStyle w:val="ListParagraph"/>
        <w:numPr>
          <w:ilvl w:val="0"/>
          <w:numId w:val="22"/>
        </w:numPr>
        <w:tabs>
          <w:tab w:val="clear" w:pos="1418"/>
          <w:tab w:val="clear" w:pos="2977"/>
        </w:tabs>
        <w:rPr>
          <w:rFonts w:ascii="Arial" w:hAnsi="Arial" w:cs="Arial"/>
          <w:sz w:val="24"/>
          <w:szCs w:val="24"/>
        </w:rPr>
      </w:pPr>
      <w:r w:rsidRPr="0033577E">
        <w:rPr>
          <w:rFonts w:ascii="Arial" w:hAnsi="Arial" w:cs="Arial"/>
          <w:sz w:val="24"/>
          <w:szCs w:val="24"/>
        </w:rPr>
        <w:t xml:space="preserve">Follow the instructions. </w:t>
      </w:r>
    </w:p>
    <w:p w14:paraId="7074A1B5" w14:textId="77777777" w:rsidR="00174ED3" w:rsidRPr="0033577E" w:rsidRDefault="00174ED3" w:rsidP="00174ED3">
      <w:pPr>
        <w:pStyle w:val="ListParagraph"/>
        <w:numPr>
          <w:ilvl w:val="0"/>
          <w:numId w:val="22"/>
        </w:numPr>
        <w:tabs>
          <w:tab w:val="clear" w:pos="1418"/>
          <w:tab w:val="clear" w:pos="2977"/>
        </w:tabs>
        <w:rPr>
          <w:rFonts w:ascii="Arial" w:hAnsi="Arial" w:cs="Arial"/>
          <w:sz w:val="24"/>
          <w:szCs w:val="24"/>
        </w:rPr>
      </w:pPr>
      <w:r w:rsidRPr="0033577E">
        <w:rPr>
          <w:rFonts w:ascii="Arial" w:hAnsi="Arial" w:cs="Arial"/>
          <w:sz w:val="24"/>
          <w:szCs w:val="24"/>
        </w:rPr>
        <w:t xml:space="preserve">You </w:t>
      </w:r>
      <w:r>
        <w:rPr>
          <w:rFonts w:ascii="Arial" w:hAnsi="Arial" w:cs="Arial"/>
          <w:sz w:val="24"/>
          <w:szCs w:val="24"/>
        </w:rPr>
        <w:t>have</w:t>
      </w:r>
      <w:r w:rsidRPr="0033577E">
        <w:rPr>
          <w:rFonts w:ascii="Arial" w:hAnsi="Arial" w:cs="Arial"/>
          <w:sz w:val="24"/>
          <w:szCs w:val="24"/>
        </w:rPr>
        <w:t xml:space="preserve"> be</w:t>
      </w:r>
      <w:r>
        <w:rPr>
          <w:rFonts w:ascii="Arial" w:hAnsi="Arial" w:cs="Arial"/>
          <w:sz w:val="24"/>
          <w:szCs w:val="24"/>
        </w:rPr>
        <w:t>en</w:t>
      </w:r>
      <w:r w:rsidRPr="0033577E">
        <w:rPr>
          <w:rFonts w:ascii="Arial" w:hAnsi="Arial" w:cs="Arial"/>
          <w:sz w:val="24"/>
          <w:szCs w:val="24"/>
        </w:rPr>
        <w:t xml:space="preserve"> given details by the module teaching team about how and when you will receive your marks and feedback on your work</w:t>
      </w:r>
      <w:r>
        <w:rPr>
          <w:rFonts w:ascii="Arial" w:hAnsi="Arial" w:cs="Arial"/>
          <w:sz w:val="24"/>
          <w:szCs w:val="24"/>
        </w:rPr>
        <w:t xml:space="preserve"> (see the module handbook)</w:t>
      </w:r>
    </w:p>
    <w:p w14:paraId="456C9DB5" w14:textId="77777777" w:rsidR="00174ED3" w:rsidRPr="0033577E" w:rsidRDefault="00174ED3" w:rsidP="00174ED3">
      <w:pPr>
        <w:rPr>
          <w:rFonts w:ascii="Arial" w:hAnsi="Arial" w:cs="Arial"/>
        </w:rPr>
      </w:pPr>
    </w:p>
    <w:p w14:paraId="72EAF374" w14:textId="77777777" w:rsidR="00174ED3" w:rsidRPr="0033577E" w:rsidRDefault="00174ED3" w:rsidP="00174ED3">
      <w:pPr>
        <w:rPr>
          <w:rFonts w:ascii="Arial" w:hAnsi="Arial" w:cs="Arial"/>
          <w:b/>
        </w:rPr>
      </w:pPr>
      <w:r w:rsidRPr="0033577E">
        <w:rPr>
          <w:rFonts w:ascii="Arial" w:hAnsi="Arial" w:cs="Arial"/>
          <w:b/>
        </w:rPr>
        <w:t>REMEMBER:</w:t>
      </w:r>
    </w:p>
    <w:p w14:paraId="3A8AAD04" w14:textId="77777777" w:rsidR="00174ED3" w:rsidRPr="0033577E" w:rsidRDefault="00174ED3" w:rsidP="00174ED3">
      <w:pPr>
        <w:rPr>
          <w:rFonts w:ascii="Arial" w:hAnsi="Arial" w:cs="Arial"/>
          <w:u w:val="single"/>
        </w:rPr>
      </w:pPr>
      <w:r w:rsidRPr="0033577E">
        <w:rPr>
          <w:rFonts w:ascii="Arial" w:hAnsi="Arial" w:cs="Arial"/>
        </w:rPr>
        <w:t xml:space="preserve">It is a requirement that you submit your work in this way. All coursework must be submitted by 13.00 (1pm) on the due date. If you submit your coursework late but within 24 hours or one working day of the specified deadline, 10% of the overall marks available for that element of assessment will be deducted, as a penalty for late submission, except for work which is marked in the range 40 – 49%, in which case the mark will be capped at the pass mark (40%). If you submit your coursework more than 24 hours or more than one working day after the specified deadline you will be given a mark of zero for the work in question. The University’s mitigating circumstances procedures relating to the non-submission or late submission of coursework apply to all coursework. </w:t>
      </w:r>
    </w:p>
    <w:sectPr w:rsidR="00174ED3" w:rsidRPr="0033577E" w:rsidSect="00435D7F">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2F90E" w14:textId="77777777" w:rsidR="00EB4264" w:rsidRDefault="00EB4264">
      <w:r>
        <w:separator/>
      </w:r>
    </w:p>
  </w:endnote>
  <w:endnote w:type="continuationSeparator" w:id="0">
    <w:p w14:paraId="4E8BE0D7" w14:textId="77777777" w:rsidR="00EB4264" w:rsidRDefault="00EB4264">
      <w:r>
        <w:continuationSeparator/>
      </w:r>
    </w:p>
  </w:endnote>
  <w:endnote w:type="continuationNotice" w:id="1">
    <w:p w14:paraId="3EE6B8F2" w14:textId="77777777" w:rsidR="00EB4264" w:rsidRDefault="00EB4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9287" w14:textId="77777777" w:rsidR="00420347" w:rsidRDefault="00420347">
    <w:pPr>
      <w:pStyle w:val="Footer"/>
      <w:jc w:val="right"/>
    </w:pPr>
    <w:r>
      <w:fldChar w:fldCharType="begin"/>
    </w:r>
    <w:r>
      <w:instrText xml:space="preserve"> PAGE   \* MERGEFORMAT </w:instrText>
    </w:r>
    <w:r>
      <w:fldChar w:fldCharType="separate"/>
    </w:r>
    <w:r>
      <w:rPr>
        <w:noProof/>
      </w:rPr>
      <w:t>4</w:t>
    </w:r>
    <w:r>
      <w:rPr>
        <w:noProof/>
      </w:rPr>
      <w:fldChar w:fldCharType="end"/>
    </w:r>
  </w:p>
  <w:p w14:paraId="0524404E" w14:textId="77777777" w:rsidR="00420347" w:rsidRDefault="0042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E52B2" w14:textId="77777777" w:rsidR="00EB4264" w:rsidRDefault="00EB4264">
      <w:r>
        <w:separator/>
      </w:r>
    </w:p>
  </w:footnote>
  <w:footnote w:type="continuationSeparator" w:id="0">
    <w:p w14:paraId="76D8FF87" w14:textId="77777777" w:rsidR="00EB4264" w:rsidRDefault="00EB4264">
      <w:r>
        <w:continuationSeparator/>
      </w:r>
    </w:p>
  </w:footnote>
  <w:footnote w:type="continuationNotice" w:id="1">
    <w:p w14:paraId="2ACD25CA" w14:textId="77777777" w:rsidR="00EB4264" w:rsidRDefault="00EB4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BA84" w14:textId="77777777" w:rsidR="00420347" w:rsidRDefault="00420347" w:rsidP="00144B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62E3E"/>
    <w:multiLevelType w:val="hybridMultilevel"/>
    <w:tmpl w:val="62525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61F15"/>
    <w:multiLevelType w:val="hybridMultilevel"/>
    <w:tmpl w:val="58D6943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F413C62"/>
    <w:multiLevelType w:val="hybridMultilevel"/>
    <w:tmpl w:val="88824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758B2"/>
    <w:multiLevelType w:val="hybridMultilevel"/>
    <w:tmpl w:val="4C4E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60F51"/>
    <w:multiLevelType w:val="hybridMultilevel"/>
    <w:tmpl w:val="B7E2D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2415A2"/>
    <w:multiLevelType w:val="hybridMultilevel"/>
    <w:tmpl w:val="C1625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D1CB1"/>
    <w:multiLevelType w:val="hybridMultilevel"/>
    <w:tmpl w:val="1570DC18"/>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76B16"/>
    <w:multiLevelType w:val="hybridMultilevel"/>
    <w:tmpl w:val="04E4E3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BA4B75"/>
    <w:multiLevelType w:val="hybridMultilevel"/>
    <w:tmpl w:val="330A6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64547A"/>
    <w:multiLevelType w:val="hybridMultilevel"/>
    <w:tmpl w:val="98C69286"/>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2880"/>
        </w:tabs>
        <w:ind w:left="2880" w:hanging="36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A031D"/>
    <w:multiLevelType w:val="hybridMultilevel"/>
    <w:tmpl w:val="1304B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906F6"/>
    <w:multiLevelType w:val="hybridMultilevel"/>
    <w:tmpl w:val="55B0D858"/>
    <w:lvl w:ilvl="0" w:tplc="FFFFFFFF">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E0EAD"/>
    <w:multiLevelType w:val="hybridMultilevel"/>
    <w:tmpl w:val="DF28826E"/>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664166"/>
    <w:multiLevelType w:val="hybridMultilevel"/>
    <w:tmpl w:val="348438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6E40D2"/>
    <w:multiLevelType w:val="hybridMultilevel"/>
    <w:tmpl w:val="1D7C69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54441"/>
    <w:multiLevelType w:val="hybridMultilevel"/>
    <w:tmpl w:val="4604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B91"/>
    <w:multiLevelType w:val="hybridMultilevel"/>
    <w:tmpl w:val="81D073A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37CC1"/>
    <w:multiLevelType w:val="hybridMultilevel"/>
    <w:tmpl w:val="3BC42152"/>
    <w:lvl w:ilvl="0" w:tplc="6240C14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713912"/>
    <w:multiLevelType w:val="hybridMultilevel"/>
    <w:tmpl w:val="F1AE20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EC46C0"/>
    <w:multiLevelType w:val="hybridMultilevel"/>
    <w:tmpl w:val="020CC364"/>
    <w:lvl w:ilvl="0" w:tplc="1382AEE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C1C8F"/>
    <w:multiLevelType w:val="hybridMultilevel"/>
    <w:tmpl w:val="6276B17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463F32"/>
    <w:multiLevelType w:val="hybridMultilevel"/>
    <w:tmpl w:val="2EF49AF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719AA"/>
    <w:multiLevelType w:val="hybridMultilevel"/>
    <w:tmpl w:val="A00216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B5A68"/>
    <w:multiLevelType w:val="hybridMultilevel"/>
    <w:tmpl w:val="1304B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 w:numId="4">
    <w:abstractNumId w:val="22"/>
  </w:num>
  <w:num w:numId="5">
    <w:abstractNumId w:val="12"/>
  </w:num>
  <w:num w:numId="6">
    <w:abstractNumId w:val="9"/>
  </w:num>
  <w:num w:numId="7">
    <w:abstractNumId w:val="18"/>
  </w:num>
  <w:num w:numId="8">
    <w:abstractNumId w:val="20"/>
  </w:num>
  <w:num w:numId="9">
    <w:abstractNumId w:val="10"/>
  </w:num>
  <w:num w:numId="10">
    <w:abstractNumId w:val="15"/>
  </w:num>
  <w:num w:numId="11">
    <w:abstractNumId w:val="17"/>
  </w:num>
  <w:num w:numId="12">
    <w:abstractNumId w:val="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4"/>
  </w:num>
  <w:num w:numId="15">
    <w:abstractNumId w:val="8"/>
  </w:num>
  <w:num w:numId="16">
    <w:abstractNumId w:val="7"/>
  </w:num>
  <w:num w:numId="17">
    <w:abstractNumId w:val="21"/>
  </w:num>
  <w:num w:numId="18">
    <w:abstractNumId w:val="13"/>
  </w:num>
  <w:num w:numId="19">
    <w:abstractNumId w:val="5"/>
  </w:num>
  <w:num w:numId="20">
    <w:abstractNumId w:val="19"/>
  </w:num>
  <w:num w:numId="21">
    <w:abstractNumId w:val="6"/>
  </w:num>
  <w:num w:numId="22">
    <w:abstractNumId w:val="16"/>
  </w:num>
  <w:num w:numId="23">
    <w:abstractNumId w:val="23"/>
  </w:num>
  <w:num w:numId="24">
    <w:abstractNumId w:val="24"/>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34"/>
    <w:rsid w:val="000162FF"/>
    <w:rsid w:val="00027E74"/>
    <w:rsid w:val="00037D48"/>
    <w:rsid w:val="00041132"/>
    <w:rsid w:val="0006242F"/>
    <w:rsid w:val="000636B8"/>
    <w:rsid w:val="000922E8"/>
    <w:rsid w:val="000B4696"/>
    <w:rsid w:val="000C6A86"/>
    <w:rsid w:val="000D7F6B"/>
    <w:rsid w:val="000F29D6"/>
    <w:rsid w:val="001162E9"/>
    <w:rsid w:val="00126998"/>
    <w:rsid w:val="0013524F"/>
    <w:rsid w:val="00140304"/>
    <w:rsid w:val="00144B43"/>
    <w:rsid w:val="00147E9F"/>
    <w:rsid w:val="00174ED3"/>
    <w:rsid w:val="0019515E"/>
    <w:rsid w:val="001E0CED"/>
    <w:rsid w:val="001E5282"/>
    <w:rsid w:val="001E6096"/>
    <w:rsid w:val="00203554"/>
    <w:rsid w:val="00207577"/>
    <w:rsid w:val="00237310"/>
    <w:rsid w:val="002B0526"/>
    <w:rsid w:val="002C7D7D"/>
    <w:rsid w:val="002D7778"/>
    <w:rsid w:val="002E009E"/>
    <w:rsid w:val="002E18A6"/>
    <w:rsid w:val="002F4338"/>
    <w:rsid w:val="00304927"/>
    <w:rsid w:val="003329E4"/>
    <w:rsid w:val="0033577E"/>
    <w:rsid w:val="00371EE9"/>
    <w:rsid w:val="00391BE5"/>
    <w:rsid w:val="003A17BD"/>
    <w:rsid w:val="003B493A"/>
    <w:rsid w:val="003D56A3"/>
    <w:rsid w:val="003F2323"/>
    <w:rsid w:val="00420347"/>
    <w:rsid w:val="00435D7F"/>
    <w:rsid w:val="0044572E"/>
    <w:rsid w:val="00465FDF"/>
    <w:rsid w:val="00470147"/>
    <w:rsid w:val="00473F5A"/>
    <w:rsid w:val="00477509"/>
    <w:rsid w:val="004831FB"/>
    <w:rsid w:val="004E1984"/>
    <w:rsid w:val="004E7638"/>
    <w:rsid w:val="005011E6"/>
    <w:rsid w:val="0051679C"/>
    <w:rsid w:val="00540644"/>
    <w:rsid w:val="005A359E"/>
    <w:rsid w:val="005F2881"/>
    <w:rsid w:val="00600590"/>
    <w:rsid w:val="00602294"/>
    <w:rsid w:val="00614570"/>
    <w:rsid w:val="006341F6"/>
    <w:rsid w:val="00641A6F"/>
    <w:rsid w:val="00653EAA"/>
    <w:rsid w:val="00656D14"/>
    <w:rsid w:val="00657CED"/>
    <w:rsid w:val="00662078"/>
    <w:rsid w:val="00677108"/>
    <w:rsid w:val="0067798F"/>
    <w:rsid w:val="006A5E84"/>
    <w:rsid w:val="006B46E9"/>
    <w:rsid w:val="006C7642"/>
    <w:rsid w:val="006E6979"/>
    <w:rsid w:val="006F06DD"/>
    <w:rsid w:val="00722CBC"/>
    <w:rsid w:val="0073532C"/>
    <w:rsid w:val="0076499C"/>
    <w:rsid w:val="007825A1"/>
    <w:rsid w:val="0078364F"/>
    <w:rsid w:val="00784665"/>
    <w:rsid w:val="007B17C3"/>
    <w:rsid w:val="007B4450"/>
    <w:rsid w:val="007B6D4E"/>
    <w:rsid w:val="007D4A18"/>
    <w:rsid w:val="00815985"/>
    <w:rsid w:val="008308D0"/>
    <w:rsid w:val="00835773"/>
    <w:rsid w:val="00841652"/>
    <w:rsid w:val="008C374D"/>
    <w:rsid w:val="008C4AC4"/>
    <w:rsid w:val="008C7717"/>
    <w:rsid w:val="008D6E0F"/>
    <w:rsid w:val="008E6B08"/>
    <w:rsid w:val="00900DC2"/>
    <w:rsid w:val="00904C8D"/>
    <w:rsid w:val="00910089"/>
    <w:rsid w:val="00963527"/>
    <w:rsid w:val="009E0E66"/>
    <w:rsid w:val="00A024A1"/>
    <w:rsid w:val="00A336DC"/>
    <w:rsid w:val="00A35077"/>
    <w:rsid w:val="00A41740"/>
    <w:rsid w:val="00A604FD"/>
    <w:rsid w:val="00A74E15"/>
    <w:rsid w:val="00AB2182"/>
    <w:rsid w:val="00AC27CA"/>
    <w:rsid w:val="00AC500B"/>
    <w:rsid w:val="00AD243D"/>
    <w:rsid w:val="00AE4D34"/>
    <w:rsid w:val="00AF5962"/>
    <w:rsid w:val="00AF7918"/>
    <w:rsid w:val="00B21C20"/>
    <w:rsid w:val="00B47A6D"/>
    <w:rsid w:val="00B61F08"/>
    <w:rsid w:val="00B7378B"/>
    <w:rsid w:val="00B75679"/>
    <w:rsid w:val="00BB4FE8"/>
    <w:rsid w:val="00BC7181"/>
    <w:rsid w:val="00C06B4C"/>
    <w:rsid w:val="00C27C2D"/>
    <w:rsid w:val="00C33BFD"/>
    <w:rsid w:val="00C51916"/>
    <w:rsid w:val="00C53D37"/>
    <w:rsid w:val="00C65ED5"/>
    <w:rsid w:val="00C92444"/>
    <w:rsid w:val="00C94737"/>
    <w:rsid w:val="00CC3D18"/>
    <w:rsid w:val="00CE4354"/>
    <w:rsid w:val="00CF15DB"/>
    <w:rsid w:val="00D01E61"/>
    <w:rsid w:val="00D37C9C"/>
    <w:rsid w:val="00D845C5"/>
    <w:rsid w:val="00D97F26"/>
    <w:rsid w:val="00DA47AC"/>
    <w:rsid w:val="00DC52E9"/>
    <w:rsid w:val="00DD7073"/>
    <w:rsid w:val="00DF1024"/>
    <w:rsid w:val="00DF5C5B"/>
    <w:rsid w:val="00E0280E"/>
    <w:rsid w:val="00E115C6"/>
    <w:rsid w:val="00E26FD4"/>
    <w:rsid w:val="00E31BA2"/>
    <w:rsid w:val="00E337A8"/>
    <w:rsid w:val="00E41EBD"/>
    <w:rsid w:val="00E51665"/>
    <w:rsid w:val="00EB4264"/>
    <w:rsid w:val="00EC3B33"/>
    <w:rsid w:val="00EC485C"/>
    <w:rsid w:val="00ED58C8"/>
    <w:rsid w:val="00F0210D"/>
    <w:rsid w:val="00F265CF"/>
    <w:rsid w:val="00F3585B"/>
    <w:rsid w:val="00F372FC"/>
    <w:rsid w:val="00F47D6B"/>
    <w:rsid w:val="00FA3D34"/>
    <w:rsid w:val="00FB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5A9C7"/>
  <w15:chartTrackingRefBased/>
  <w15:docId w15:val="{C379E736-38C8-4102-8DDC-3843353D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34"/>
    <w:rPr>
      <w:sz w:val="24"/>
      <w:szCs w:val="24"/>
      <w:lang w:eastAsia="en-US"/>
    </w:rPr>
  </w:style>
  <w:style w:type="paragraph" w:styleId="Heading1">
    <w:name w:val="heading 1"/>
    <w:basedOn w:val="Normal"/>
    <w:next w:val="Normal"/>
    <w:link w:val="Heading1Char"/>
    <w:qFormat/>
    <w:rsid w:val="0060229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autoRedefine/>
    <w:qFormat/>
    <w:rsid w:val="0067798F"/>
    <w:pPr>
      <w:keepNext/>
      <w:tabs>
        <w:tab w:val="right" w:pos="9356"/>
      </w:tabs>
      <w:spacing w:before="120" w:after="40"/>
      <w:outlineLvl w:val="1"/>
    </w:pPr>
    <w:rPr>
      <w:rFonts w:ascii="Tahoma" w:hAnsi="Tahoma" w:cs="Tahoma"/>
      <w:b/>
      <w:bCs/>
      <w:snapToGrid w:val="0"/>
      <w:color w:val="000000"/>
      <w:sz w:val="28"/>
      <w:szCs w:val="28"/>
    </w:rPr>
  </w:style>
  <w:style w:type="paragraph" w:styleId="Heading3">
    <w:name w:val="heading 3"/>
    <w:basedOn w:val="Normal"/>
    <w:next w:val="Normal"/>
    <w:link w:val="Heading3Char"/>
    <w:autoRedefine/>
    <w:qFormat/>
    <w:rsid w:val="0067798F"/>
    <w:pPr>
      <w:keepNext/>
      <w:tabs>
        <w:tab w:val="right" w:pos="9356"/>
      </w:tabs>
      <w:spacing w:before="40" w:after="20"/>
      <w:outlineLvl w:val="2"/>
    </w:pPr>
    <w:rPr>
      <w:rFonts w:ascii="Tahoma" w:hAnsi="Tahoma" w:cs="Tahoma"/>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9E4"/>
    <w:pPr>
      <w:tabs>
        <w:tab w:val="center" w:pos="4320"/>
        <w:tab w:val="right" w:pos="8640"/>
      </w:tabs>
    </w:pPr>
    <w:rPr>
      <w:sz w:val="28"/>
      <w:szCs w:val="20"/>
    </w:rPr>
  </w:style>
  <w:style w:type="character" w:customStyle="1" w:styleId="Heading3Char">
    <w:name w:val="Heading 3 Char"/>
    <w:link w:val="Heading3"/>
    <w:rsid w:val="0067798F"/>
    <w:rPr>
      <w:rFonts w:ascii="Tahoma" w:hAnsi="Tahoma" w:cs="Tahoma"/>
      <w:b/>
      <w:i/>
      <w:snapToGrid w:val="0"/>
      <w:color w:val="000000"/>
      <w:sz w:val="24"/>
      <w:szCs w:val="24"/>
      <w:lang w:val="en-GB" w:eastAsia="en-US" w:bidi="ar-SA"/>
    </w:rPr>
  </w:style>
  <w:style w:type="character" w:customStyle="1" w:styleId="Heading2Char">
    <w:name w:val="Heading 2 Char"/>
    <w:link w:val="Heading2"/>
    <w:rsid w:val="0067798F"/>
    <w:rPr>
      <w:rFonts w:ascii="Tahoma" w:hAnsi="Tahoma" w:cs="Tahoma"/>
      <w:b/>
      <w:bCs/>
      <w:snapToGrid w:val="0"/>
      <w:color w:val="000000"/>
      <w:sz w:val="28"/>
      <w:szCs w:val="28"/>
      <w:lang w:val="en-GB" w:eastAsia="en-US" w:bidi="ar-SA"/>
    </w:rPr>
  </w:style>
  <w:style w:type="paragraph" w:styleId="BalloonText">
    <w:name w:val="Balloon Text"/>
    <w:basedOn w:val="Normal"/>
    <w:link w:val="BalloonTextChar"/>
    <w:rsid w:val="002F4338"/>
    <w:rPr>
      <w:rFonts w:ascii="Tahoma" w:hAnsi="Tahoma" w:cs="Tahoma"/>
      <w:sz w:val="16"/>
      <w:szCs w:val="16"/>
    </w:rPr>
  </w:style>
  <w:style w:type="character" w:customStyle="1" w:styleId="BalloonTextChar">
    <w:name w:val="Balloon Text Char"/>
    <w:link w:val="BalloonText"/>
    <w:rsid w:val="002F4338"/>
    <w:rPr>
      <w:rFonts w:ascii="Tahoma" w:hAnsi="Tahoma" w:cs="Tahoma"/>
      <w:sz w:val="16"/>
      <w:szCs w:val="16"/>
      <w:lang w:eastAsia="en-US"/>
    </w:rPr>
  </w:style>
  <w:style w:type="paragraph" w:styleId="BodyText">
    <w:name w:val="Body Text"/>
    <w:basedOn w:val="Normal"/>
    <w:link w:val="BodyTextChar"/>
    <w:rsid w:val="006B46E9"/>
    <w:pPr>
      <w:tabs>
        <w:tab w:val="left" w:pos="3402"/>
        <w:tab w:val="right" w:pos="9498"/>
      </w:tabs>
      <w:spacing w:before="40" w:after="40"/>
      <w:jc w:val="both"/>
    </w:pPr>
    <w:rPr>
      <w:rFonts w:ascii="Tahoma" w:hAnsi="Tahoma" w:cs="Tahoma"/>
      <w:b/>
      <w:bCs/>
      <w:sz w:val="20"/>
    </w:rPr>
  </w:style>
  <w:style w:type="character" w:customStyle="1" w:styleId="BodyTextChar">
    <w:name w:val="Body Text Char"/>
    <w:link w:val="BodyText"/>
    <w:rsid w:val="006B46E9"/>
    <w:rPr>
      <w:rFonts w:ascii="Tahoma" w:hAnsi="Tahoma" w:cs="Tahoma"/>
      <w:b/>
      <w:bCs/>
      <w:szCs w:val="24"/>
      <w:lang w:eastAsia="en-US"/>
    </w:rPr>
  </w:style>
  <w:style w:type="character" w:styleId="Hyperlink">
    <w:name w:val="Hyperlink"/>
    <w:rsid w:val="007B4450"/>
    <w:rPr>
      <w:color w:val="0000FF"/>
      <w:u w:val="single"/>
    </w:rPr>
  </w:style>
  <w:style w:type="paragraph" w:styleId="Revision">
    <w:name w:val="Revision"/>
    <w:hidden/>
    <w:uiPriority w:val="99"/>
    <w:semiHidden/>
    <w:rsid w:val="006341F6"/>
    <w:rPr>
      <w:sz w:val="24"/>
      <w:szCs w:val="24"/>
      <w:lang w:eastAsia="en-US"/>
    </w:rPr>
  </w:style>
  <w:style w:type="character" w:styleId="FollowedHyperlink">
    <w:name w:val="FollowedHyperlink"/>
    <w:rsid w:val="00EC485C"/>
    <w:rPr>
      <w:color w:val="800080"/>
      <w:u w:val="single"/>
    </w:rPr>
  </w:style>
  <w:style w:type="paragraph" w:styleId="Footer">
    <w:name w:val="footer"/>
    <w:basedOn w:val="Normal"/>
    <w:link w:val="FooterChar"/>
    <w:uiPriority w:val="99"/>
    <w:rsid w:val="00B47A6D"/>
    <w:pPr>
      <w:tabs>
        <w:tab w:val="center" w:pos="4513"/>
        <w:tab w:val="right" w:pos="9026"/>
      </w:tabs>
    </w:pPr>
  </w:style>
  <w:style w:type="character" w:customStyle="1" w:styleId="FooterChar">
    <w:name w:val="Footer Char"/>
    <w:link w:val="Footer"/>
    <w:uiPriority w:val="99"/>
    <w:rsid w:val="00B47A6D"/>
    <w:rPr>
      <w:sz w:val="24"/>
      <w:szCs w:val="24"/>
      <w:lang w:eastAsia="en-US"/>
    </w:rPr>
  </w:style>
  <w:style w:type="table" w:styleId="TableGrid">
    <w:name w:val="Table Grid"/>
    <w:basedOn w:val="TableNormal"/>
    <w:rsid w:val="0046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024"/>
    <w:pPr>
      <w:tabs>
        <w:tab w:val="left" w:pos="1418"/>
        <w:tab w:val="left" w:pos="2977"/>
      </w:tabs>
      <w:kinsoku w:val="0"/>
      <w:spacing w:before="20" w:after="20"/>
      <w:ind w:left="720"/>
      <w:contextualSpacing/>
      <w:jc w:val="both"/>
    </w:pPr>
    <w:rPr>
      <w:rFonts w:ascii="Tahoma" w:eastAsia="Tahoma" w:hAnsi="Tahoma" w:cs="Tahoma"/>
      <w:bCs/>
      <w:sz w:val="20"/>
      <w:szCs w:val="20"/>
    </w:rPr>
  </w:style>
  <w:style w:type="paragraph" w:styleId="NormalWeb">
    <w:name w:val="Normal (Web)"/>
    <w:basedOn w:val="Normal"/>
    <w:uiPriority w:val="99"/>
    <w:unhideWhenUsed/>
    <w:rsid w:val="00C53D37"/>
    <w:pPr>
      <w:spacing w:before="100" w:beforeAutospacing="1" w:after="100" w:afterAutospacing="1"/>
    </w:pPr>
    <w:rPr>
      <w:lang w:eastAsia="en-GB"/>
    </w:rPr>
  </w:style>
  <w:style w:type="character" w:customStyle="1" w:styleId="Heading1Char">
    <w:name w:val="Heading 1 Char"/>
    <w:link w:val="Heading1"/>
    <w:rsid w:val="00602294"/>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474395">
      <w:bodyDiv w:val="1"/>
      <w:marLeft w:val="0"/>
      <w:marRight w:val="0"/>
      <w:marTop w:val="0"/>
      <w:marBottom w:val="0"/>
      <w:divBdr>
        <w:top w:val="none" w:sz="0" w:space="0" w:color="auto"/>
        <w:left w:val="none" w:sz="0" w:space="0" w:color="auto"/>
        <w:bottom w:val="none" w:sz="0" w:space="0" w:color="auto"/>
        <w:right w:val="none" w:sz="0" w:space="0" w:color="auto"/>
      </w:divBdr>
    </w:div>
    <w:div w:id="1038243696">
      <w:bodyDiv w:val="1"/>
      <w:marLeft w:val="0"/>
      <w:marRight w:val="0"/>
      <w:marTop w:val="0"/>
      <w:marBottom w:val="0"/>
      <w:divBdr>
        <w:top w:val="none" w:sz="0" w:space="0" w:color="auto"/>
        <w:left w:val="none" w:sz="0" w:space="0" w:color="auto"/>
        <w:bottom w:val="none" w:sz="0" w:space="0" w:color="auto"/>
        <w:right w:val="none" w:sz="0" w:space="0" w:color="auto"/>
      </w:divBdr>
    </w:div>
    <w:div w:id="17051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38B32DA830B428E24645ED4457A16" ma:contentTypeVersion="13" ma:contentTypeDescription="Create a new document." ma:contentTypeScope="" ma:versionID="11efbe95767d48a7a2e658de554ca7da">
  <xsd:schema xmlns:xsd="http://www.w3.org/2001/XMLSchema" xmlns:xs="http://www.w3.org/2001/XMLSchema" xmlns:p="http://schemas.microsoft.com/office/2006/metadata/properties" xmlns:ns3="324c4a67-fcc2-448e-8d8b-e6dc6487b289" xmlns:ns4="15d169ba-a0f2-44c9-93da-642a21d9195a" targetNamespace="http://schemas.microsoft.com/office/2006/metadata/properties" ma:root="true" ma:fieldsID="b419340f0f062c7e32c0bbcc90f15d61" ns3:_="" ns4:_="">
    <xsd:import namespace="324c4a67-fcc2-448e-8d8b-e6dc6487b289"/>
    <xsd:import namespace="15d169ba-a0f2-44c9-93da-642a21d919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c4a67-fcc2-448e-8d8b-e6dc6487b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169ba-a0f2-44c9-93da-642a21d919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01A1D-1033-4560-9E2B-94B9BD8B7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7C8DB-7B8D-41B1-89CD-75E7DF76AAFE}">
  <ds:schemaRefs>
    <ds:schemaRef ds:uri="http://schemas.microsoft.com/sharepoint/v3/contenttype/forms"/>
  </ds:schemaRefs>
</ds:datastoreItem>
</file>

<file path=customXml/itemProps3.xml><?xml version="1.0" encoding="utf-8"?>
<ds:datastoreItem xmlns:ds="http://schemas.openxmlformats.org/officeDocument/2006/customXml" ds:itemID="{9341D882-B1C4-4DB1-BB03-94BFFABF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c4a67-fcc2-448e-8d8b-e6dc6487b289"/>
    <ds:schemaRef ds:uri="15d169ba-a0f2-44c9-93da-642a21d91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Marylebone Campus</dc:creator>
  <cp:keywords/>
  <cp:lastModifiedBy>Wael Kharoubi</cp:lastModifiedBy>
  <cp:revision>2</cp:revision>
  <cp:lastPrinted>2012-03-07T11:29:00Z</cp:lastPrinted>
  <dcterms:created xsi:type="dcterms:W3CDTF">2020-11-11T14:57:00Z</dcterms:created>
  <dcterms:modified xsi:type="dcterms:W3CDTF">2020-11-11T14:57:00Z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0x010100CA438B32DA830B428E24645ED4457A16</vt:lpwstr>
  </property>
</Properties>
</file>